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B53F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6F1A6DCC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03896589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780E0B07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59DB5F72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4E406633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99C101E" w14:textId="276FC6FD" w:rsidR="004E271F" w:rsidRDefault="004E271F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سياس</w:t>
      </w:r>
      <w:r w:rsidR="00116351">
        <w:rPr>
          <w:rFonts w:cstheme="minorHAnsi" w:hint="cs"/>
          <w:b/>
          <w:bCs/>
          <w:sz w:val="28"/>
          <w:szCs w:val="28"/>
          <w:rtl/>
        </w:rPr>
        <w:t>ة</w:t>
      </w:r>
      <w:r>
        <w:rPr>
          <w:rFonts w:cstheme="minorHAnsi" w:hint="cs"/>
          <w:b/>
          <w:bCs/>
          <w:sz w:val="28"/>
          <w:szCs w:val="28"/>
          <w:rtl/>
        </w:rPr>
        <w:t xml:space="preserve"> جمع التبرعات</w:t>
      </w:r>
    </w:p>
    <w:p w14:paraId="780C2A8E" w14:textId="52207B50" w:rsidR="004E271F" w:rsidRDefault="004E271F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4327859A" w14:textId="5E3D411B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6EF792AE" w14:textId="2AC3104D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185533D0" w14:textId="17B1843D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102ACB31" w14:textId="54C1BEA9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7BC4B83" w14:textId="7DA9AC90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714E178E" w14:textId="5BEA9D8B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52AABA2E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0C33008" w14:textId="7B16564E" w:rsidR="004E271F" w:rsidRDefault="004E271F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2F9DF68" w14:textId="77777777" w:rsidR="004E271F" w:rsidRDefault="004E271F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1551FEF7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759B33A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4D086C5D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35A13634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69A05210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31EBFE5C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54E6769C" w14:textId="77777777" w:rsidR="00037467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16FC20C6" w14:textId="4589DCBF" w:rsidR="004E271F" w:rsidRDefault="004E271F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4E271F">
        <w:rPr>
          <w:rFonts w:cstheme="minorHAnsi"/>
          <w:b/>
          <w:bCs/>
          <w:sz w:val="28"/>
          <w:szCs w:val="28"/>
          <w:rtl/>
        </w:rPr>
        <w:t>المحتويات</w:t>
      </w:r>
    </w:p>
    <w:p w14:paraId="4FE49726" w14:textId="286115BE" w:rsidR="00D35392" w:rsidRDefault="00D35392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  <w:rtl/>
        </w:rPr>
      </w:pPr>
    </w:p>
    <w:p w14:paraId="2F8BD00C" w14:textId="77777777" w:rsidR="00037467" w:rsidRPr="004E271F" w:rsidRDefault="00037467" w:rsidP="002C7E86">
      <w:pPr>
        <w:bidi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1263"/>
      </w:tblGrid>
      <w:tr w:rsidR="004E271F" w:rsidRPr="004E271F" w14:paraId="583F45CB" w14:textId="77777777" w:rsidTr="00D35392">
        <w:trPr>
          <w:trHeight w:val="576"/>
          <w:jc w:val="center"/>
        </w:trPr>
        <w:tc>
          <w:tcPr>
            <w:tcW w:w="6844" w:type="dxa"/>
            <w:vAlign w:val="center"/>
          </w:tcPr>
          <w:p w14:paraId="088EEF41" w14:textId="7C11447A" w:rsidR="004E271F" w:rsidRPr="00D35392" w:rsidRDefault="004E271F" w:rsidP="002C7E8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5392">
              <w:rPr>
                <w:rFonts w:cstheme="minorHAnsi"/>
                <w:b/>
                <w:bCs/>
                <w:sz w:val="28"/>
                <w:szCs w:val="28"/>
                <w:rtl/>
              </w:rPr>
              <w:t>مقدمة</w:t>
            </w:r>
            <w:r w:rsidRPr="00D35392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...............................................</w:t>
            </w:r>
          </w:p>
        </w:tc>
        <w:tc>
          <w:tcPr>
            <w:tcW w:w="1263" w:type="dxa"/>
            <w:vAlign w:val="center"/>
          </w:tcPr>
          <w:p w14:paraId="6E7D4EA7" w14:textId="02822EBF" w:rsidR="004E271F" w:rsidRPr="00D35392" w:rsidRDefault="00037467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E271F" w:rsidRPr="004E271F" w14:paraId="063B2F66" w14:textId="77777777" w:rsidTr="00D35392">
        <w:trPr>
          <w:trHeight w:val="576"/>
          <w:jc w:val="center"/>
        </w:trPr>
        <w:tc>
          <w:tcPr>
            <w:tcW w:w="6844" w:type="dxa"/>
            <w:vAlign w:val="center"/>
          </w:tcPr>
          <w:p w14:paraId="0E655098" w14:textId="7F76B88E" w:rsidR="004E271F" w:rsidRPr="00D35392" w:rsidRDefault="004E271F" w:rsidP="002C7E8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5392">
              <w:rPr>
                <w:rFonts w:cstheme="minorHAnsi"/>
                <w:b/>
                <w:bCs/>
                <w:sz w:val="28"/>
                <w:szCs w:val="28"/>
                <w:rtl/>
              </w:rPr>
              <w:t>النطاق</w:t>
            </w:r>
            <w:r w:rsidRPr="00D35392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...............................................</w:t>
            </w:r>
          </w:p>
        </w:tc>
        <w:tc>
          <w:tcPr>
            <w:tcW w:w="1263" w:type="dxa"/>
            <w:vAlign w:val="center"/>
          </w:tcPr>
          <w:p w14:paraId="5FD19482" w14:textId="03B39F01" w:rsidR="004E271F" w:rsidRPr="00D35392" w:rsidRDefault="00037467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E271F" w:rsidRPr="004E271F" w14:paraId="6CC25D5B" w14:textId="77777777" w:rsidTr="00D35392">
        <w:trPr>
          <w:trHeight w:val="576"/>
          <w:jc w:val="center"/>
        </w:trPr>
        <w:tc>
          <w:tcPr>
            <w:tcW w:w="6844" w:type="dxa"/>
            <w:vAlign w:val="center"/>
          </w:tcPr>
          <w:p w14:paraId="27960C4F" w14:textId="2FF5574D" w:rsidR="004E271F" w:rsidRPr="00D35392" w:rsidRDefault="004E271F" w:rsidP="002C7E8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5392">
              <w:rPr>
                <w:rFonts w:cstheme="minorHAnsi"/>
                <w:b/>
                <w:bCs/>
                <w:sz w:val="28"/>
                <w:szCs w:val="28"/>
                <w:rtl/>
              </w:rPr>
              <w:t>البيان</w:t>
            </w:r>
            <w:r w:rsidRPr="00D35392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...............................................</w:t>
            </w:r>
          </w:p>
        </w:tc>
        <w:tc>
          <w:tcPr>
            <w:tcW w:w="1263" w:type="dxa"/>
            <w:vAlign w:val="center"/>
          </w:tcPr>
          <w:p w14:paraId="42630BA4" w14:textId="7BA3FF58" w:rsidR="004E271F" w:rsidRPr="00D35392" w:rsidRDefault="00037467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E271F" w:rsidRPr="004E271F" w14:paraId="23F5D8E2" w14:textId="77777777" w:rsidTr="00D35392">
        <w:trPr>
          <w:trHeight w:val="576"/>
          <w:jc w:val="center"/>
        </w:trPr>
        <w:tc>
          <w:tcPr>
            <w:tcW w:w="6844" w:type="dxa"/>
            <w:vAlign w:val="center"/>
          </w:tcPr>
          <w:p w14:paraId="77845089" w14:textId="73BE8290" w:rsidR="004E271F" w:rsidRPr="00D35392" w:rsidRDefault="004E271F" w:rsidP="002C7E8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5392">
              <w:rPr>
                <w:rFonts w:cstheme="minorHAnsi"/>
                <w:b/>
                <w:bCs/>
                <w:sz w:val="28"/>
                <w:szCs w:val="28"/>
                <w:rtl/>
              </w:rPr>
              <w:t>المسئوليات</w:t>
            </w:r>
            <w:r w:rsidRPr="00D35392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...............................................</w:t>
            </w:r>
          </w:p>
        </w:tc>
        <w:tc>
          <w:tcPr>
            <w:tcW w:w="1263" w:type="dxa"/>
            <w:vAlign w:val="center"/>
          </w:tcPr>
          <w:p w14:paraId="2A1287F0" w14:textId="3E6114DF" w:rsidR="004E271F" w:rsidRPr="00D35392" w:rsidRDefault="00037467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E271F" w:rsidRPr="004E271F" w14:paraId="23D6AE72" w14:textId="77777777" w:rsidTr="00D35392">
        <w:trPr>
          <w:trHeight w:val="576"/>
          <w:jc w:val="center"/>
        </w:trPr>
        <w:tc>
          <w:tcPr>
            <w:tcW w:w="6844" w:type="dxa"/>
            <w:vAlign w:val="center"/>
          </w:tcPr>
          <w:p w14:paraId="7D906BE9" w14:textId="7BED6B28" w:rsidR="004E271F" w:rsidRPr="00D35392" w:rsidRDefault="004E271F" w:rsidP="002C7E8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D35392">
              <w:rPr>
                <w:rFonts w:cstheme="minorHAnsi"/>
                <w:b/>
                <w:bCs/>
                <w:sz w:val="28"/>
                <w:szCs w:val="28"/>
                <w:rtl/>
              </w:rPr>
              <w:t>اعتماد مجلس الإدارة</w:t>
            </w:r>
            <w:r w:rsidRPr="00D35392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..............................................</w:t>
            </w:r>
          </w:p>
        </w:tc>
        <w:tc>
          <w:tcPr>
            <w:tcW w:w="1263" w:type="dxa"/>
            <w:vAlign w:val="center"/>
          </w:tcPr>
          <w:p w14:paraId="2888D16B" w14:textId="60EF3F1A" w:rsidR="004E271F" w:rsidRPr="00D35392" w:rsidRDefault="00037467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14:paraId="14DB8D02" w14:textId="77777777" w:rsidR="004E271F" w:rsidRPr="004E271F" w:rsidRDefault="004E271F" w:rsidP="002C7E86">
      <w:pPr>
        <w:bidi/>
        <w:spacing w:line="276" w:lineRule="auto"/>
        <w:rPr>
          <w:rFonts w:cstheme="minorHAnsi"/>
          <w:sz w:val="28"/>
          <w:szCs w:val="28"/>
          <w:rtl/>
        </w:rPr>
      </w:pPr>
    </w:p>
    <w:p w14:paraId="70B4E7A6" w14:textId="77777777" w:rsidR="004E271F" w:rsidRPr="004E271F" w:rsidRDefault="004E271F" w:rsidP="002C7E86">
      <w:pPr>
        <w:bidi/>
        <w:spacing w:line="276" w:lineRule="auto"/>
        <w:rPr>
          <w:rFonts w:cstheme="minorHAnsi"/>
          <w:sz w:val="28"/>
          <w:szCs w:val="28"/>
        </w:rPr>
      </w:pPr>
    </w:p>
    <w:p w14:paraId="78960B2E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0BFBF31B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260A8152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0ADB6A59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6AF250B2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67AA36D4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732E25A8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3E67B2F5" w14:textId="21B934C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592A76A8" w14:textId="77777777" w:rsidR="00037467" w:rsidRDefault="00037467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3382E0B8" w14:textId="0632281C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4D395D50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28E3940D" w14:textId="77777777" w:rsid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7D01C89C" w14:textId="3DB3821A" w:rsidR="004E271F" w:rsidRP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</w:rPr>
      </w:pPr>
      <w:r w:rsidRPr="004E271F">
        <w:rPr>
          <w:rFonts w:cstheme="minorHAnsi" w:hint="cs"/>
          <w:b/>
          <w:bCs/>
          <w:sz w:val="28"/>
          <w:szCs w:val="28"/>
          <w:rtl/>
        </w:rPr>
        <w:t>مقدمة</w:t>
      </w:r>
    </w:p>
    <w:p w14:paraId="4879F0F9" w14:textId="1F696821" w:rsidR="004E271F" w:rsidRPr="004E271F" w:rsidRDefault="004E271F" w:rsidP="002C7E86">
      <w:pPr>
        <w:bidi/>
        <w:spacing w:after="0" w:line="276" w:lineRule="auto"/>
        <w:rPr>
          <w:rFonts w:cstheme="minorHAnsi"/>
          <w:sz w:val="28"/>
          <w:szCs w:val="28"/>
        </w:rPr>
      </w:pPr>
      <w:r w:rsidRPr="004E271F">
        <w:rPr>
          <w:rFonts w:cstheme="minorHAnsi"/>
          <w:sz w:val="28"/>
          <w:szCs w:val="28"/>
          <w:rtl/>
        </w:rPr>
        <w:t>الغرض من هذه السياسة التعريف با</w:t>
      </w:r>
      <w:r>
        <w:rPr>
          <w:rFonts w:cstheme="minorHAnsi" w:hint="cs"/>
          <w:sz w:val="28"/>
          <w:szCs w:val="28"/>
          <w:rtl/>
        </w:rPr>
        <w:t>لمبادىء والإ</w:t>
      </w:r>
      <w:r w:rsidRPr="004E271F">
        <w:rPr>
          <w:rFonts w:cstheme="minorHAnsi"/>
          <w:sz w:val="28"/>
          <w:szCs w:val="28"/>
          <w:rtl/>
        </w:rPr>
        <w:t>رشادات ا</w:t>
      </w:r>
      <w:r>
        <w:rPr>
          <w:rFonts w:cstheme="minorHAnsi" w:hint="cs"/>
          <w:sz w:val="28"/>
          <w:szCs w:val="28"/>
          <w:rtl/>
        </w:rPr>
        <w:t>لخاصة بج</w:t>
      </w:r>
      <w:r w:rsidRPr="004E271F">
        <w:rPr>
          <w:rFonts w:cstheme="minorHAnsi"/>
          <w:sz w:val="28"/>
          <w:szCs w:val="28"/>
          <w:rtl/>
        </w:rPr>
        <w:t>مع ا</w:t>
      </w:r>
      <w:r>
        <w:rPr>
          <w:rFonts w:cstheme="minorHAnsi" w:hint="cs"/>
          <w:sz w:val="28"/>
          <w:szCs w:val="28"/>
          <w:rtl/>
        </w:rPr>
        <w:t>لموارد المالية</w:t>
      </w:r>
      <w:r w:rsidRPr="004E271F">
        <w:rPr>
          <w:rFonts w:cstheme="minorHAnsi"/>
          <w:sz w:val="28"/>
          <w:szCs w:val="28"/>
          <w:rtl/>
        </w:rPr>
        <w:t xml:space="preserve"> من </w:t>
      </w:r>
      <w:r>
        <w:rPr>
          <w:rFonts w:cstheme="minorHAnsi" w:hint="cs"/>
          <w:sz w:val="28"/>
          <w:szCs w:val="28"/>
          <w:rtl/>
        </w:rPr>
        <w:t>مختلف المصادر للجمعية.</w:t>
      </w:r>
    </w:p>
    <w:p w14:paraId="786E761A" w14:textId="77777777" w:rsidR="00037F32" w:rsidRDefault="00037F32" w:rsidP="002C7E86">
      <w:pPr>
        <w:bidi/>
        <w:spacing w:after="0" w:line="276" w:lineRule="auto"/>
        <w:rPr>
          <w:rFonts w:cstheme="minorHAnsi"/>
          <w:b/>
          <w:bCs/>
          <w:sz w:val="28"/>
          <w:szCs w:val="28"/>
          <w:rtl/>
        </w:rPr>
      </w:pPr>
    </w:p>
    <w:p w14:paraId="251422EF" w14:textId="41626FF9" w:rsidR="004E271F" w:rsidRPr="004E271F" w:rsidRDefault="004E271F" w:rsidP="002C7E86">
      <w:pPr>
        <w:bidi/>
        <w:spacing w:line="276" w:lineRule="auto"/>
        <w:rPr>
          <w:rFonts w:cstheme="minorHAnsi"/>
          <w:b/>
          <w:bCs/>
          <w:sz w:val="28"/>
          <w:szCs w:val="28"/>
        </w:rPr>
      </w:pPr>
      <w:r w:rsidRPr="004E271F">
        <w:rPr>
          <w:rFonts w:cstheme="minorHAnsi" w:hint="cs"/>
          <w:b/>
          <w:bCs/>
          <w:sz w:val="28"/>
          <w:szCs w:val="28"/>
          <w:rtl/>
        </w:rPr>
        <w:t>النطاق</w:t>
      </w:r>
    </w:p>
    <w:p w14:paraId="4C06774B" w14:textId="0D579823" w:rsidR="004E271F" w:rsidRPr="004E271F" w:rsidRDefault="004E271F" w:rsidP="002C7E86">
      <w:pPr>
        <w:bidi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تح</w:t>
      </w:r>
      <w:r w:rsidRPr="004E271F">
        <w:rPr>
          <w:rFonts w:cstheme="minorHAnsi"/>
          <w:sz w:val="28"/>
          <w:szCs w:val="28"/>
          <w:rtl/>
        </w:rPr>
        <w:t>دد هذه السياسة ال</w:t>
      </w:r>
      <w:r>
        <w:rPr>
          <w:rFonts w:cstheme="minorHAnsi" w:hint="cs"/>
          <w:sz w:val="28"/>
          <w:szCs w:val="28"/>
          <w:rtl/>
        </w:rPr>
        <w:t>م</w:t>
      </w:r>
      <w:r w:rsidRPr="004E271F">
        <w:rPr>
          <w:rFonts w:cstheme="minorHAnsi"/>
          <w:sz w:val="28"/>
          <w:szCs w:val="28"/>
          <w:rtl/>
        </w:rPr>
        <w:t>س</w:t>
      </w:r>
      <w:r>
        <w:rPr>
          <w:rFonts w:cstheme="minorHAnsi" w:hint="cs"/>
          <w:sz w:val="28"/>
          <w:szCs w:val="28"/>
          <w:rtl/>
        </w:rPr>
        <w:t>ئ</w:t>
      </w:r>
      <w:r w:rsidRPr="004E271F">
        <w:rPr>
          <w:rFonts w:cstheme="minorHAnsi"/>
          <w:sz w:val="28"/>
          <w:szCs w:val="28"/>
          <w:rtl/>
        </w:rPr>
        <w:t xml:space="preserve">وليات العامة </w:t>
      </w:r>
      <w:r>
        <w:rPr>
          <w:rFonts w:cstheme="minorHAnsi" w:hint="cs"/>
          <w:sz w:val="28"/>
          <w:szCs w:val="28"/>
          <w:rtl/>
        </w:rPr>
        <w:t>لجمع</w:t>
      </w:r>
      <w:r w:rsidRPr="004E271F">
        <w:rPr>
          <w:rFonts w:cstheme="minorHAnsi"/>
          <w:sz w:val="28"/>
          <w:szCs w:val="28"/>
          <w:rtl/>
        </w:rPr>
        <w:t xml:space="preserve"> الت</w:t>
      </w:r>
      <w:r>
        <w:rPr>
          <w:rFonts w:cstheme="minorHAnsi" w:hint="cs"/>
          <w:sz w:val="28"/>
          <w:szCs w:val="28"/>
          <w:rtl/>
        </w:rPr>
        <w:t>برعات والمسئوليات المحددة لجامعي التبرعات ومانحيها.</w:t>
      </w:r>
      <w:r w:rsidRPr="004E271F">
        <w:rPr>
          <w:rFonts w:cstheme="minorHAnsi"/>
          <w:sz w:val="28"/>
          <w:szCs w:val="28"/>
          <w:rtl/>
        </w:rPr>
        <w:t xml:space="preserve"> </w:t>
      </w:r>
      <w:r w:rsidR="00E65496">
        <w:rPr>
          <w:rFonts w:cstheme="minorHAnsi" w:hint="cs"/>
          <w:sz w:val="28"/>
          <w:szCs w:val="28"/>
          <w:rtl/>
        </w:rPr>
        <w:t>وفيما يتعلق باستخدام الأموال والمسئولية عنها.</w:t>
      </w:r>
    </w:p>
    <w:p w14:paraId="5F338743" w14:textId="77777777" w:rsidR="00037F32" w:rsidRDefault="00037F32" w:rsidP="002C7E86">
      <w:pPr>
        <w:bidi/>
        <w:spacing w:after="0" w:line="276" w:lineRule="auto"/>
        <w:rPr>
          <w:rFonts w:cstheme="minorHAnsi"/>
          <w:sz w:val="28"/>
          <w:szCs w:val="28"/>
          <w:rtl/>
        </w:rPr>
      </w:pPr>
    </w:p>
    <w:p w14:paraId="687606CB" w14:textId="77777777" w:rsidR="00037F32" w:rsidRPr="00037F32" w:rsidRDefault="00037F32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037F32">
        <w:rPr>
          <w:rFonts w:cstheme="minorHAnsi" w:hint="cs"/>
          <w:b/>
          <w:bCs/>
          <w:sz w:val="28"/>
          <w:szCs w:val="28"/>
          <w:rtl/>
        </w:rPr>
        <w:t>البيان</w:t>
      </w:r>
    </w:p>
    <w:p w14:paraId="3F73DD84" w14:textId="29A82251" w:rsidR="004E271F" w:rsidRPr="00116351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تضمن الجمعية أن </w:t>
      </w:r>
      <w:r w:rsidR="004E271F" w:rsidRPr="00E65496">
        <w:rPr>
          <w:rFonts w:cstheme="minorHAnsi"/>
          <w:sz w:val="28"/>
          <w:szCs w:val="28"/>
          <w:rtl/>
        </w:rPr>
        <w:t>تعمل على الدوام بطريقة تتسم بالعدالة وب</w:t>
      </w:r>
      <w:r w:rsidR="00E65496" w:rsidRPr="00E65496">
        <w:rPr>
          <w:rFonts w:cstheme="minorHAnsi"/>
          <w:sz w:val="28"/>
          <w:szCs w:val="28"/>
          <w:rtl/>
        </w:rPr>
        <w:t>الأ</w:t>
      </w:r>
      <w:r w:rsidR="004E271F" w:rsidRPr="00E65496">
        <w:rPr>
          <w:rFonts w:cstheme="minorHAnsi"/>
          <w:sz w:val="28"/>
          <w:szCs w:val="28"/>
          <w:rtl/>
        </w:rPr>
        <w:t>مانة و</w:t>
      </w:r>
      <w:r w:rsidR="00E65496" w:rsidRPr="00E65496">
        <w:rPr>
          <w:rFonts w:cstheme="minorHAnsi"/>
          <w:sz w:val="28"/>
          <w:szCs w:val="28"/>
          <w:rtl/>
        </w:rPr>
        <w:t>ال</w:t>
      </w:r>
      <w:r w:rsidR="00E65496" w:rsidRPr="00E65496">
        <w:rPr>
          <w:rFonts w:cstheme="minorHAnsi" w:hint="cs"/>
          <w:sz w:val="28"/>
          <w:szCs w:val="28"/>
          <w:rtl/>
        </w:rPr>
        <w:t>ا</w:t>
      </w:r>
      <w:r w:rsidR="004E271F" w:rsidRPr="00E65496">
        <w:rPr>
          <w:rFonts w:cstheme="minorHAnsi"/>
          <w:sz w:val="28"/>
          <w:szCs w:val="28"/>
          <w:rtl/>
        </w:rPr>
        <w:t>ستقامة والشفافية</w:t>
      </w:r>
      <w:r w:rsidR="00116351">
        <w:rPr>
          <w:rFonts w:cstheme="minorHAnsi" w:hint="cs"/>
          <w:sz w:val="28"/>
          <w:szCs w:val="28"/>
          <w:rtl/>
        </w:rPr>
        <w:t>، و</w:t>
      </w:r>
      <w:r w:rsidR="00116351">
        <w:rPr>
          <w:rFonts w:cstheme="minorHAnsi" w:hint="cs"/>
          <w:sz w:val="28"/>
          <w:szCs w:val="28"/>
          <w:rtl/>
        </w:rPr>
        <w:t>ت</w:t>
      </w:r>
      <w:r w:rsidR="00116351" w:rsidRPr="00E65496">
        <w:rPr>
          <w:rFonts w:cstheme="minorHAnsi"/>
          <w:sz w:val="28"/>
          <w:szCs w:val="28"/>
          <w:rtl/>
        </w:rPr>
        <w:t>لتزم</w:t>
      </w:r>
      <w:r w:rsidR="00116351">
        <w:rPr>
          <w:rFonts w:cstheme="minorHAnsi" w:hint="cs"/>
          <w:sz w:val="28"/>
          <w:szCs w:val="28"/>
          <w:rtl/>
        </w:rPr>
        <w:t xml:space="preserve"> في جميع</w:t>
      </w:r>
      <w:r w:rsidR="00116351" w:rsidRPr="00E65496">
        <w:rPr>
          <w:rFonts w:cstheme="minorHAnsi"/>
          <w:sz w:val="28"/>
          <w:szCs w:val="28"/>
          <w:rtl/>
        </w:rPr>
        <w:t xml:space="preserve"> أنشطتها، بقوانينها السارية ولوائحها ومبادئها وممارساتها.</w:t>
      </w:r>
    </w:p>
    <w:p w14:paraId="18BECDFB" w14:textId="7F51FFF4" w:rsidR="00116351" w:rsidRDefault="00116351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تعلم </w:t>
      </w:r>
      <w:r w:rsidR="004460B3">
        <w:rPr>
          <w:rFonts w:cstheme="minorHAnsi" w:hint="cs"/>
          <w:sz w:val="28"/>
          <w:szCs w:val="28"/>
          <w:rtl/>
        </w:rPr>
        <w:t xml:space="preserve">الجمعية </w:t>
      </w:r>
      <w:r>
        <w:rPr>
          <w:rFonts w:cstheme="minorHAnsi" w:hint="cs"/>
          <w:sz w:val="28"/>
          <w:szCs w:val="28"/>
          <w:rtl/>
        </w:rPr>
        <w:t xml:space="preserve">أن </w:t>
      </w:r>
      <w:r w:rsidRPr="00CC4D96">
        <w:rPr>
          <w:rFonts w:cstheme="minorHAnsi"/>
          <w:sz w:val="28"/>
          <w:szCs w:val="28"/>
          <w:rtl/>
        </w:rPr>
        <w:t>معاملة المانحين والم</w:t>
      </w:r>
      <w:r w:rsidR="002C7E86">
        <w:rPr>
          <w:rFonts w:cstheme="minorHAnsi" w:hint="cs"/>
          <w:sz w:val="28"/>
          <w:szCs w:val="28"/>
          <w:rtl/>
        </w:rPr>
        <w:t xml:space="preserve">تبرعين </w:t>
      </w:r>
      <w:r w:rsidRPr="00CC4D96">
        <w:rPr>
          <w:rFonts w:cstheme="minorHAnsi"/>
          <w:sz w:val="28"/>
          <w:szCs w:val="28"/>
          <w:rtl/>
        </w:rPr>
        <w:t>باحترام وامتنان وصدق ليست ضرورية فحسب، بل هي حق من حقوقهم</w:t>
      </w:r>
      <w:r>
        <w:rPr>
          <w:rFonts w:cstheme="minorHAnsi" w:hint="cs"/>
          <w:sz w:val="28"/>
          <w:szCs w:val="28"/>
          <w:rtl/>
        </w:rPr>
        <w:t>.</w:t>
      </w:r>
    </w:p>
    <w:p w14:paraId="3D28C0E0" w14:textId="0D474908" w:rsidR="004460B3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تمتنع </w:t>
      </w:r>
      <w:r>
        <w:rPr>
          <w:rFonts w:cstheme="minorHAnsi" w:hint="cs"/>
          <w:sz w:val="28"/>
          <w:szCs w:val="28"/>
          <w:rtl/>
        </w:rPr>
        <w:t>الجمعية</w:t>
      </w:r>
      <w:r w:rsidRPr="00037F32">
        <w:rPr>
          <w:rFonts w:cstheme="minorHAnsi"/>
          <w:sz w:val="28"/>
          <w:szCs w:val="28"/>
          <w:rtl/>
        </w:rPr>
        <w:t xml:space="preserve"> عن استخدام الرسائل أو الرسوم والصور ال</w:t>
      </w:r>
      <w:r w:rsidRPr="00037F32">
        <w:rPr>
          <w:rFonts w:cstheme="minorHAnsi" w:hint="cs"/>
          <w:sz w:val="28"/>
          <w:szCs w:val="28"/>
          <w:rtl/>
        </w:rPr>
        <w:t>تي</w:t>
      </w:r>
      <w:r w:rsidRPr="00037F32">
        <w:rPr>
          <w:rFonts w:cstheme="minorHAnsi"/>
          <w:sz w:val="28"/>
          <w:szCs w:val="28"/>
          <w:rtl/>
        </w:rPr>
        <w:t xml:space="preserve"> تستغل بؤس ال</w:t>
      </w:r>
      <w:r w:rsidRPr="00037F32">
        <w:rPr>
          <w:rFonts w:cstheme="minorHAnsi" w:hint="cs"/>
          <w:sz w:val="28"/>
          <w:szCs w:val="28"/>
          <w:rtl/>
        </w:rPr>
        <w:t>إن</w:t>
      </w:r>
      <w:r w:rsidRPr="00037F32">
        <w:rPr>
          <w:rFonts w:cstheme="minorHAnsi"/>
          <w:sz w:val="28"/>
          <w:szCs w:val="28"/>
          <w:rtl/>
        </w:rPr>
        <w:t xml:space="preserve">سان، أو </w:t>
      </w:r>
      <w:r w:rsidRPr="00037F32">
        <w:rPr>
          <w:rFonts w:cstheme="minorHAnsi" w:hint="cs"/>
          <w:sz w:val="28"/>
          <w:szCs w:val="28"/>
          <w:rtl/>
        </w:rPr>
        <w:t>تمس</w:t>
      </w:r>
      <w:r w:rsidRPr="00037F32">
        <w:rPr>
          <w:rFonts w:cstheme="minorHAnsi"/>
          <w:sz w:val="28"/>
          <w:szCs w:val="28"/>
          <w:rtl/>
        </w:rPr>
        <w:t xml:space="preserve"> بأي شكل من</w:t>
      </w:r>
      <w:r w:rsidRPr="00037F32">
        <w:rPr>
          <w:rFonts w:cstheme="minorHAnsi" w:hint="cs"/>
          <w:sz w:val="28"/>
          <w:szCs w:val="28"/>
          <w:rtl/>
        </w:rPr>
        <w:t xml:space="preserve"> </w:t>
      </w:r>
      <w:r w:rsidRPr="00037F32">
        <w:rPr>
          <w:rFonts w:cstheme="minorHAnsi"/>
          <w:sz w:val="28"/>
          <w:szCs w:val="28"/>
          <w:rtl/>
        </w:rPr>
        <w:t>الأشكال بكرامته.</w:t>
      </w:r>
    </w:p>
    <w:p w14:paraId="783E4EA2" w14:textId="0049A66B" w:rsidR="00116351" w:rsidRPr="004460B3" w:rsidRDefault="007224F2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ي</w:t>
      </w:r>
      <w:r w:rsidR="00E65496" w:rsidRPr="007224F2">
        <w:rPr>
          <w:rFonts w:cstheme="minorHAnsi" w:hint="cs"/>
          <w:sz w:val="28"/>
          <w:szCs w:val="28"/>
          <w:rtl/>
        </w:rPr>
        <w:t>عتبر م</w:t>
      </w:r>
      <w:r w:rsidR="004E271F" w:rsidRPr="007224F2">
        <w:rPr>
          <w:rFonts w:cstheme="minorHAnsi"/>
          <w:sz w:val="28"/>
          <w:szCs w:val="28"/>
          <w:rtl/>
        </w:rPr>
        <w:t>جلس إدارة ا</w:t>
      </w:r>
      <w:r w:rsidR="00E65496" w:rsidRPr="007224F2">
        <w:rPr>
          <w:rFonts w:cstheme="minorHAnsi" w:hint="cs"/>
          <w:sz w:val="28"/>
          <w:szCs w:val="28"/>
          <w:rtl/>
        </w:rPr>
        <w:t>لجمعية</w:t>
      </w:r>
      <w:r w:rsidR="004E271F" w:rsidRPr="007224F2">
        <w:rPr>
          <w:rFonts w:cstheme="minorHAnsi"/>
          <w:sz w:val="28"/>
          <w:szCs w:val="28"/>
          <w:rtl/>
        </w:rPr>
        <w:t xml:space="preserve"> أنفسهم مسؤول</w:t>
      </w:r>
      <w:r w:rsidR="00E65496" w:rsidRPr="007224F2">
        <w:rPr>
          <w:rFonts w:cstheme="minorHAnsi" w:hint="cs"/>
          <w:sz w:val="28"/>
          <w:szCs w:val="28"/>
          <w:rtl/>
        </w:rPr>
        <w:t>ين</w:t>
      </w:r>
      <w:r w:rsidR="004E271F" w:rsidRPr="007224F2">
        <w:rPr>
          <w:rFonts w:cstheme="minorHAnsi"/>
          <w:sz w:val="28"/>
          <w:szCs w:val="28"/>
          <w:rtl/>
        </w:rPr>
        <w:t xml:space="preserve"> أمام من قدموا إليهم </w:t>
      </w:r>
      <w:r w:rsidR="00E65496" w:rsidRPr="007224F2">
        <w:rPr>
          <w:rFonts w:cstheme="minorHAnsi"/>
          <w:sz w:val="28"/>
          <w:szCs w:val="28"/>
          <w:rtl/>
        </w:rPr>
        <w:t>الأ</w:t>
      </w:r>
      <w:r w:rsidR="004E271F" w:rsidRPr="007224F2">
        <w:rPr>
          <w:rFonts w:cstheme="minorHAnsi"/>
          <w:sz w:val="28"/>
          <w:szCs w:val="28"/>
          <w:rtl/>
        </w:rPr>
        <w:t>موال</w:t>
      </w:r>
      <w:r w:rsidR="00E65496" w:rsidRPr="007224F2">
        <w:rPr>
          <w:rFonts w:cstheme="minorHAnsi" w:hint="cs"/>
          <w:sz w:val="28"/>
          <w:szCs w:val="28"/>
          <w:rtl/>
        </w:rPr>
        <w:t xml:space="preserve">. </w:t>
      </w:r>
      <w:r w:rsidR="004460B3" w:rsidRPr="00CC4D96">
        <w:rPr>
          <w:rFonts w:cstheme="minorHAnsi"/>
          <w:sz w:val="28"/>
          <w:szCs w:val="28"/>
          <w:rtl/>
        </w:rPr>
        <w:t>و</w:t>
      </w:r>
      <w:r w:rsidR="004460B3">
        <w:rPr>
          <w:rFonts w:cstheme="minorHAnsi" w:hint="cs"/>
          <w:sz w:val="28"/>
          <w:szCs w:val="28"/>
          <w:rtl/>
        </w:rPr>
        <w:t>يقر</w:t>
      </w:r>
      <w:r w:rsidR="004460B3" w:rsidRPr="00CC4D96">
        <w:rPr>
          <w:rFonts w:cstheme="minorHAnsi"/>
          <w:sz w:val="28"/>
          <w:szCs w:val="28"/>
          <w:rtl/>
        </w:rPr>
        <w:t xml:space="preserve"> بحقهم في التأكد من أن مساهماتهم المالية قد تم إنفاقها بشكل مناسب ويلبي رغباتهم.</w:t>
      </w:r>
    </w:p>
    <w:p w14:paraId="6C279134" w14:textId="2BEB8906" w:rsidR="004460B3" w:rsidRDefault="00116351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 w:rsidRPr="004460B3">
        <w:rPr>
          <w:rFonts w:cstheme="minorHAnsi"/>
          <w:sz w:val="28"/>
          <w:szCs w:val="28"/>
          <w:rtl/>
        </w:rPr>
        <w:t xml:space="preserve">يقبل مجلس إدارة جمعية </w:t>
      </w:r>
      <w:r w:rsidR="004460B3">
        <w:rPr>
          <w:rFonts w:cstheme="minorHAnsi" w:hint="cs"/>
          <w:sz w:val="28"/>
          <w:szCs w:val="28"/>
          <w:rtl/>
        </w:rPr>
        <w:t xml:space="preserve">الأموال الممنوحة </w:t>
      </w:r>
      <w:r w:rsidRPr="004460B3">
        <w:rPr>
          <w:rFonts w:cstheme="minorHAnsi"/>
          <w:sz w:val="28"/>
          <w:szCs w:val="28"/>
          <w:rtl/>
        </w:rPr>
        <w:t>فقط إذا كانت شروط استخدامها تتماشى مع رسالة الجمعية وقيمها وسياساتها وأولوياتها الإستراتيجية، ويعتذر عن كل ما يخالف ذلك.</w:t>
      </w:r>
    </w:p>
    <w:p w14:paraId="5F649C8C" w14:textId="31D6808D" w:rsidR="002C7E86" w:rsidRDefault="002C7E86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 w:rsidRPr="008726A1">
        <w:rPr>
          <w:rFonts w:cstheme="minorHAnsi"/>
          <w:sz w:val="28"/>
          <w:szCs w:val="28"/>
          <w:rtl/>
        </w:rPr>
        <w:t xml:space="preserve">تُستخدم </w:t>
      </w:r>
      <w:r w:rsidRPr="008726A1">
        <w:rPr>
          <w:rFonts w:cstheme="minorHAnsi" w:hint="cs"/>
          <w:sz w:val="28"/>
          <w:szCs w:val="28"/>
          <w:rtl/>
        </w:rPr>
        <w:t>جميع</w:t>
      </w:r>
      <w:r w:rsidRPr="008726A1">
        <w:rPr>
          <w:rFonts w:cstheme="minorHAnsi"/>
          <w:sz w:val="28"/>
          <w:szCs w:val="28"/>
          <w:rtl/>
        </w:rPr>
        <w:t xml:space="preserve"> الأموال ال</w:t>
      </w:r>
      <w:r w:rsidRPr="008726A1">
        <w:rPr>
          <w:rFonts w:cstheme="minorHAnsi" w:hint="cs"/>
          <w:sz w:val="28"/>
          <w:szCs w:val="28"/>
          <w:rtl/>
        </w:rPr>
        <w:t xml:space="preserve">تي تم </w:t>
      </w:r>
      <w:r w:rsidRPr="008726A1">
        <w:rPr>
          <w:rFonts w:cstheme="minorHAnsi"/>
          <w:sz w:val="28"/>
          <w:szCs w:val="28"/>
          <w:rtl/>
        </w:rPr>
        <w:t xml:space="preserve">جمعها </w:t>
      </w:r>
      <w:r w:rsidRPr="008726A1">
        <w:rPr>
          <w:rFonts w:cstheme="minorHAnsi" w:hint="cs"/>
          <w:sz w:val="28"/>
          <w:szCs w:val="28"/>
          <w:rtl/>
        </w:rPr>
        <w:t>في</w:t>
      </w:r>
      <w:r w:rsidRPr="008726A1">
        <w:rPr>
          <w:rFonts w:cstheme="minorHAnsi"/>
          <w:sz w:val="28"/>
          <w:szCs w:val="28"/>
          <w:rtl/>
        </w:rPr>
        <w:t xml:space="preserve"> الأغراض ال</w:t>
      </w:r>
      <w:r w:rsidRPr="008726A1">
        <w:rPr>
          <w:rFonts w:cstheme="minorHAnsi" w:hint="cs"/>
          <w:sz w:val="28"/>
          <w:szCs w:val="28"/>
          <w:rtl/>
        </w:rPr>
        <w:t>تي</w:t>
      </w:r>
      <w:r w:rsidRPr="008726A1">
        <w:rPr>
          <w:rFonts w:cstheme="minorHAnsi"/>
          <w:sz w:val="28"/>
          <w:szCs w:val="28"/>
          <w:rtl/>
        </w:rPr>
        <w:t xml:space="preserve"> جُمعت من أجلها، وذلك خ</w:t>
      </w:r>
      <w:r w:rsidRPr="008726A1">
        <w:rPr>
          <w:rFonts w:cstheme="minorHAnsi" w:hint="cs"/>
          <w:sz w:val="28"/>
          <w:szCs w:val="28"/>
          <w:rtl/>
        </w:rPr>
        <w:t xml:space="preserve">لال الفترة </w:t>
      </w:r>
      <w:r w:rsidRPr="008726A1">
        <w:rPr>
          <w:rFonts w:cstheme="minorHAnsi"/>
          <w:sz w:val="28"/>
          <w:szCs w:val="28"/>
          <w:rtl/>
        </w:rPr>
        <w:t>الزمنية ال</w:t>
      </w:r>
      <w:r>
        <w:rPr>
          <w:rFonts w:cstheme="minorHAnsi" w:hint="cs"/>
          <w:sz w:val="28"/>
          <w:szCs w:val="28"/>
          <w:rtl/>
        </w:rPr>
        <w:t>تي</w:t>
      </w:r>
      <w:r w:rsidRPr="008726A1">
        <w:rPr>
          <w:rFonts w:cstheme="minorHAnsi"/>
          <w:sz w:val="28"/>
          <w:szCs w:val="28"/>
          <w:rtl/>
        </w:rPr>
        <w:t xml:space="preserve"> اتفق عليها.</w:t>
      </w:r>
    </w:p>
    <w:p w14:paraId="785F4C10" w14:textId="2DB04C1C" w:rsidR="004460B3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إذا </w:t>
      </w:r>
      <w:r w:rsidR="00116351" w:rsidRPr="004460B3">
        <w:rPr>
          <w:rFonts w:cstheme="minorHAnsi"/>
          <w:sz w:val="28"/>
          <w:szCs w:val="28"/>
          <w:rtl/>
        </w:rPr>
        <w:t xml:space="preserve">قُدِّم للجمعية </w:t>
      </w:r>
      <w:r>
        <w:rPr>
          <w:rFonts w:cstheme="minorHAnsi" w:hint="cs"/>
          <w:sz w:val="28"/>
          <w:szCs w:val="28"/>
          <w:rtl/>
        </w:rPr>
        <w:t>أموال</w:t>
      </w:r>
      <w:r w:rsidR="00116351" w:rsidRPr="004460B3">
        <w:rPr>
          <w:rFonts w:cstheme="minorHAnsi"/>
          <w:sz w:val="28"/>
          <w:szCs w:val="28"/>
          <w:rtl/>
        </w:rPr>
        <w:t xml:space="preserve"> مقيدة (مشروطة) وتم قبولها، فإن الجمعية تلتزم باتباع رغبة المانح في استخدامها. </w:t>
      </w:r>
    </w:p>
    <w:p w14:paraId="25EBBA43" w14:textId="2C70ABDC" w:rsidR="004460B3" w:rsidRDefault="00116351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 w:rsidRPr="004460B3">
        <w:rPr>
          <w:rFonts w:cstheme="minorHAnsi"/>
          <w:sz w:val="28"/>
          <w:szCs w:val="28"/>
          <w:rtl/>
        </w:rPr>
        <w:t xml:space="preserve">إذا قُدِّم للجمعية </w:t>
      </w:r>
      <w:r w:rsidR="004460B3">
        <w:rPr>
          <w:rFonts w:cstheme="minorHAnsi" w:hint="cs"/>
          <w:sz w:val="28"/>
          <w:szCs w:val="28"/>
          <w:rtl/>
        </w:rPr>
        <w:t>أموال</w:t>
      </w:r>
      <w:r w:rsidRPr="004460B3">
        <w:rPr>
          <w:rFonts w:cstheme="minorHAnsi"/>
          <w:sz w:val="28"/>
          <w:szCs w:val="28"/>
          <w:rtl/>
        </w:rPr>
        <w:t xml:space="preserve"> غير مقيدة (غير مشروطة) وتم قبولها، يصبح للجمعية الحرية في استخدام ال</w:t>
      </w:r>
      <w:r w:rsidR="002C7E86">
        <w:rPr>
          <w:rFonts w:cstheme="minorHAnsi" w:hint="cs"/>
          <w:sz w:val="28"/>
          <w:szCs w:val="28"/>
          <w:rtl/>
        </w:rPr>
        <w:t>أموال</w:t>
      </w:r>
      <w:r w:rsidRPr="004460B3">
        <w:rPr>
          <w:rFonts w:cstheme="minorHAnsi"/>
          <w:sz w:val="28"/>
          <w:szCs w:val="28"/>
          <w:rtl/>
        </w:rPr>
        <w:t xml:space="preserve"> لإجراء أعمالها على النحو الذي تراه مناسبًا. </w:t>
      </w:r>
    </w:p>
    <w:p w14:paraId="20B4D906" w14:textId="26104940" w:rsidR="00116351" w:rsidRPr="004460B3" w:rsidRDefault="00116351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  <w:rtl/>
        </w:rPr>
      </w:pPr>
      <w:r w:rsidRPr="004460B3">
        <w:rPr>
          <w:rFonts w:cstheme="minorHAnsi"/>
          <w:sz w:val="28"/>
          <w:szCs w:val="28"/>
          <w:rtl/>
        </w:rPr>
        <w:t>تلتزم الجمعية عند قيامها بطلب ال</w:t>
      </w:r>
      <w:r w:rsidR="004460B3" w:rsidRPr="004460B3">
        <w:rPr>
          <w:rFonts w:cstheme="minorHAnsi" w:hint="cs"/>
          <w:sz w:val="28"/>
          <w:szCs w:val="28"/>
          <w:rtl/>
        </w:rPr>
        <w:t>م</w:t>
      </w:r>
      <w:r w:rsidR="002C7E86">
        <w:rPr>
          <w:rFonts w:cstheme="minorHAnsi" w:hint="cs"/>
          <w:sz w:val="28"/>
          <w:szCs w:val="28"/>
          <w:rtl/>
        </w:rPr>
        <w:t>وارد</w:t>
      </w:r>
      <w:r w:rsidRPr="004460B3">
        <w:rPr>
          <w:rFonts w:cstheme="minorHAnsi"/>
          <w:sz w:val="28"/>
          <w:szCs w:val="28"/>
          <w:rtl/>
        </w:rPr>
        <w:t xml:space="preserve"> المالية من الأفراد والمؤسسات المانحة بالتالي:</w:t>
      </w:r>
    </w:p>
    <w:p w14:paraId="54F68595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الإتصال بهم بطريقة مهنية.</w:t>
      </w:r>
    </w:p>
    <w:p w14:paraId="106F8D22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تعريفهم برسالة الجمعية وأعضاء مجلس إدارتها.</w:t>
      </w:r>
    </w:p>
    <w:p w14:paraId="22860953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 xml:space="preserve">إطلاعهم على أحدث التقارير المالية للجمعية وكشف المعلومات التي تهمهم بصدق. </w:t>
      </w:r>
    </w:p>
    <w:p w14:paraId="0B2082EE" w14:textId="588A0F7E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التعريف بالأشخاص الذين يسعون للحصول على</w:t>
      </w:r>
      <w:r w:rsidR="002C7E86">
        <w:rPr>
          <w:rFonts w:cstheme="minorHAnsi" w:hint="cs"/>
          <w:sz w:val="28"/>
          <w:szCs w:val="28"/>
          <w:rtl/>
        </w:rPr>
        <w:t xml:space="preserve"> </w:t>
      </w:r>
      <w:r w:rsidRPr="00CC4D96">
        <w:rPr>
          <w:rFonts w:cstheme="minorHAnsi"/>
          <w:sz w:val="28"/>
          <w:szCs w:val="28"/>
          <w:rtl/>
        </w:rPr>
        <w:t xml:space="preserve">التبرعات لصالح الجمعية من متطوعين، أو موظفين، أو أعضاء، أو مختصين مكلفين بالمهمة. </w:t>
      </w:r>
    </w:p>
    <w:p w14:paraId="4F4D0830" w14:textId="66F5A926" w:rsidR="004460B3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 xml:space="preserve">الإجابة المباشرة على كل أسئلتهم واستفساراتهم. </w:t>
      </w:r>
    </w:p>
    <w:p w14:paraId="672FBFE8" w14:textId="2CBDA72C" w:rsidR="00116351" w:rsidRPr="004460B3" w:rsidRDefault="002C7E86" w:rsidP="002C7E86">
      <w:pPr>
        <w:pStyle w:val="ListParagraph"/>
        <w:numPr>
          <w:ilvl w:val="0"/>
          <w:numId w:val="2"/>
        </w:numPr>
        <w:bidi/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</w:t>
      </w:r>
      <w:r w:rsidR="00116351" w:rsidRPr="004460B3">
        <w:rPr>
          <w:rFonts w:cstheme="minorHAnsi"/>
          <w:sz w:val="28"/>
          <w:szCs w:val="28"/>
          <w:rtl/>
        </w:rPr>
        <w:t>في حال حصول الجمعية على م</w:t>
      </w:r>
      <w:r>
        <w:rPr>
          <w:rFonts w:cstheme="minorHAnsi" w:hint="cs"/>
          <w:sz w:val="28"/>
          <w:szCs w:val="28"/>
          <w:rtl/>
        </w:rPr>
        <w:t>وارد</w:t>
      </w:r>
      <w:r w:rsidR="00116351" w:rsidRPr="004460B3">
        <w:rPr>
          <w:rFonts w:cstheme="minorHAnsi"/>
          <w:sz w:val="28"/>
          <w:szCs w:val="28"/>
          <w:rtl/>
        </w:rPr>
        <w:t xml:space="preserve"> مالية تلتزم بالتالي:</w:t>
      </w:r>
    </w:p>
    <w:p w14:paraId="2DE205EB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تسليم المانحين إقرارات مكتوبة بقبول المساهمة واستلامها، بغض النظر عن قيمتها أو شكلها أو اشتراطاتها، وتقديم ضمانات لاستخدامها في الأغراض التي قدمت من أجلها.</w:t>
      </w:r>
    </w:p>
    <w:p w14:paraId="5309CBA8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تسليمهم تقارير عن استخدامات المساهمات و أوجه صرفها.</w:t>
      </w:r>
    </w:p>
    <w:p w14:paraId="39D6CA38" w14:textId="5855D7D0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</w:rPr>
      </w:pPr>
      <w:r w:rsidRPr="00CC4D96">
        <w:rPr>
          <w:rFonts w:cstheme="minorHAnsi"/>
          <w:sz w:val="28"/>
          <w:szCs w:val="28"/>
          <w:rtl/>
        </w:rPr>
        <w:t>التعامل مع معلومات ال</w:t>
      </w:r>
      <w:r w:rsidR="002C7E86">
        <w:rPr>
          <w:rFonts w:cstheme="minorHAnsi" w:hint="cs"/>
          <w:sz w:val="28"/>
          <w:szCs w:val="28"/>
          <w:rtl/>
        </w:rPr>
        <w:t>تبرعات</w:t>
      </w:r>
      <w:r w:rsidRPr="00CC4D96">
        <w:rPr>
          <w:rFonts w:cstheme="minorHAnsi"/>
          <w:sz w:val="28"/>
          <w:szCs w:val="28"/>
          <w:rtl/>
        </w:rPr>
        <w:t xml:space="preserve"> - المراسلات والبيانات - بسرية تامة وبما ينص عليه القانون.</w:t>
      </w:r>
    </w:p>
    <w:p w14:paraId="00188630" w14:textId="77777777" w:rsidR="00116351" w:rsidRPr="00CC4D96" w:rsidRDefault="00116351" w:rsidP="002C7E86">
      <w:pPr>
        <w:pStyle w:val="ListParagraph"/>
        <w:numPr>
          <w:ilvl w:val="0"/>
          <w:numId w:val="3"/>
        </w:numPr>
        <w:bidi/>
        <w:spacing w:after="200" w:line="276" w:lineRule="auto"/>
        <w:rPr>
          <w:rFonts w:cstheme="minorHAnsi"/>
          <w:sz w:val="28"/>
          <w:szCs w:val="28"/>
          <w:rtl/>
        </w:rPr>
      </w:pPr>
      <w:r w:rsidRPr="00CC4D96">
        <w:rPr>
          <w:rFonts w:cstheme="minorHAnsi"/>
          <w:sz w:val="28"/>
          <w:szCs w:val="28"/>
          <w:rtl/>
        </w:rPr>
        <w:t>حذف اسمائهم من قوائمها البريدية التي قد تعتزم مشاركتها مع جهات مماثلة.</w:t>
      </w:r>
    </w:p>
    <w:p w14:paraId="4FE440E7" w14:textId="1B83CB5D" w:rsidR="004E271F" w:rsidRPr="00E65496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</w:t>
      </w:r>
      <w:r w:rsidR="00E65496">
        <w:rPr>
          <w:rFonts w:cstheme="minorHAnsi" w:hint="cs"/>
          <w:sz w:val="28"/>
          <w:szCs w:val="28"/>
          <w:rtl/>
        </w:rPr>
        <w:t xml:space="preserve">لا يستغل </w:t>
      </w:r>
      <w:r w:rsidR="004E271F" w:rsidRPr="00E65496">
        <w:rPr>
          <w:rFonts w:cstheme="minorHAnsi"/>
          <w:sz w:val="28"/>
          <w:szCs w:val="28"/>
          <w:rtl/>
        </w:rPr>
        <w:t>منسوبو ا</w:t>
      </w:r>
      <w:r w:rsidR="00E65496">
        <w:rPr>
          <w:rFonts w:cstheme="minorHAnsi" w:hint="cs"/>
          <w:sz w:val="28"/>
          <w:szCs w:val="28"/>
          <w:rtl/>
        </w:rPr>
        <w:t xml:space="preserve">لجمعية </w:t>
      </w:r>
      <w:r w:rsidR="004E271F" w:rsidRPr="00E65496">
        <w:rPr>
          <w:rFonts w:cstheme="minorHAnsi"/>
          <w:sz w:val="28"/>
          <w:szCs w:val="28"/>
          <w:rtl/>
        </w:rPr>
        <w:t xml:space="preserve">موقعهم لتحقيق منفعة شخصية. وعليهم </w:t>
      </w:r>
      <w:r w:rsidR="00E65496">
        <w:rPr>
          <w:rFonts w:cstheme="minorHAnsi" w:hint="cs"/>
          <w:sz w:val="28"/>
          <w:szCs w:val="28"/>
          <w:rtl/>
        </w:rPr>
        <w:t xml:space="preserve">ألا </w:t>
      </w:r>
      <w:r w:rsidR="004E271F" w:rsidRPr="00E65496">
        <w:rPr>
          <w:rFonts w:cstheme="minorHAnsi"/>
          <w:sz w:val="28"/>
          <w:szCs w:val="28"/>
          <w:rtl/>
        </w:rPr>
        <w:t>يقبلوا كتعويض</w:t>
      </w:r>
    </w:p>
    <w:p w14:paraId="56B5B04B" w14:textId="77777777" w:rsidR="00E65496" w:rsidRDefault="004E271F" w:rsidP="002C7E86">
      <w:pPr>
        <w:pStyle w:val="ListParagraph"/>
        <w:bidi/>
        <w:spacing w:line="276" w:lineRule="auto"/>
        <w:ind w:left="360"/>
        <w:rPr>
          <w:rFonts w:cstheme="minorHAnsi"/>
          <w:sz w:val="28"/>
          <w:szCs w:val="28"/>
          <w:rtl/>
        </w:rPr>
      </w:pPr>
      <w:r w:rsidRPr="00E65496">
        <w:rPr>
          <w:rFonts w:cstheme="minorHAnsi"/>
          <w:sz w:val="28"/>
          <w:szCs w:val="28"/>
          <w:rtl/>
        </w:rPr>
        <w:t xml:space="preserve">سوى أجرهم أو </w:t>
      </w:r>
      <w:r w:rsidR="00E65496" w:rsidRPr="00E65496">
        <w:rPr>
          <w:rFonts w:cstheme="minorHAnsi"/>
          <w:sz w:val="28"/>
          <w:szCs w:val="28"/>
          <w:rtl/>
        </w:rPr>
        <w:t>الأ</w:t>
      </w:r>
      <w:r w:rsidRPr="00E65496">
        <w:rPr>
          <w:rFonts w:cstheme="minorHAnsi"/>
          <w:sz w:val="28"/>
          <w:szCs w:val="28"/>
          <w:rtl/>
        </w:rPr>
        <w:t>تعاب</w:t>
      </w:r>
      <w:r w:rsidR="00E65496">
        <w:rPr>
          <w:rFonts w:cstheme="minorHAnsi" w:hint="cs"/>
          <w:sz w:val="28"/>
          <w:szCs w:val="28"/>
          <w:rtl/>
        </w:rPr>
        <w:t xml:space="preserve"> المحددة لهم.</w:t>
      </w:r>
    </w:p>
    <w:p w14:paraId="1207EC75" w14:textId="328183F6" w:rsidR="00E65496" w:rsidRPr="002C7E86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</w:t>
      </w:r>
      <w:r w:rsidR="004E271F" w:rsidRPr="00EA40A4">
        <w:rPr>
          <w:rFonts w:cstheme="minorHAnsi"/>
          <w:sz w:val="28"/>
          <w:szCs w:val="28"/>
          <w:rtl/>
        </w:rPr>
        <w:t xml:space="preserve">تلتزم </w:t>
      </w:r>
      <w:r w:rsidR="00E65496" w:rsidRPr="00EA40A4">
        <w:rPr>
          <w:rFonts w:cstheme="minorHAnsi"/>
          <w:sz w:val="28"/>
          <w:szCs w:val="28"/>
          <w:rtl/>
        </w:rPr>
        <w:t>الجمعية</w:t>
      </w:r>
      <w:r w:rsidR="004E271F" w:rsidRPr="00EA40A4">
        <w:rPr>
          <w:rFonts w:cstheme="minorHAnsi"/>
          <w:sz w:val="28"/>
          <w:szCs w:val="28"/>
          <w:rtl/>
        </w:rPr>
        <w:t xml:space="preserve"> بأي </w:t>
      </w:r>
      <w:r w:rsidR="00E65496" w:rsidRPr="00EA40A4">
        <w:rPr>
          <w:rFonts w:cstheme="minorHAnsi"/>
          <w:sz w:val="28"/>
          <w:szCs w:val="28"/>
          <w:rtl/>
        </w:rPr>
        <w:t>لائحة</w:t>
      </w:r>
      <w:r w:rsidR="004E271F" w:rsidRPr="00EA40A4">
        <w:rPr>
          <w:rFonts w:cstheme="minorHAnsi"/>
          <w:sz w:val="28"/>
          <w:szCs w:val="28"/>
          <w:rtl/>
        </w:rPr>
        <w:t xml:space="preserve"> تصدر من </w:t>
      </w:r>
      <w:r w:rsidR="00E65496" w:rsidRPr="00EA40A4">
        <w:rPr>
          <w:rFonts w:cstheme="minorHAnsi"/>
          <w:sz w:val="28"/>
          <w:szCs w:val="28"/>
          <w:rtl/>
        </w:rPr>
        <w:t>الجهات</w:t>
      </w:r>
      <w:r w:rsidR="004E271F" w:rsidRPr="00EA40A4">
        <w:rPr>
          <w:rFonts w:cstheme="minorHAnsi"/>
          <w:sz w:val="28"/>
          <w:szCs w:val="28"/>
          <w:rtl/>
        </w:rPr>
        <w:t xml:space="preserve"> ال</w:t>
      </w:r>
      <w:r w:rsidR="00E65496" w:rsidRPr="00EA40A4">
        <w:rPr>
          <w:rFonts w:cstheme="minorHAnsi" w:hint="cs"/>
          <w:sz w:val="28"/>
          <w:szCs w:val="28"/>
          <w:rtl/>
        </w:rPr>
        <w:t>م</w:t>
      </w:r>
      <w:r w:rsidR="004E271F" w:rsidRPr="00EA40A4">
        <w:rPr>
          <w:rFonts w:cstheme="minorHAnsi"/>
          <w:sz w:val="28"/>
          <w:szCs w:val="28"/>
          <w:rtl/>
        </w:rPr>
        <w:t xml:space="preserve">شرفة عليها، بشأن حقوق </w:t>
      </w:r>
      <w:r w:rsidR="00E65496" w:rsidRPr="00EA40A4">
        <w:rPr>
          <w:rFonts w:cstheme="minorHAnsi"/>
          <w:sz w:val="28"/>
          <w:szCs w:val="28"/>
          <w:rtl/>
        </w:rPr>
        <w:t>المتبرعين</w:t>
      </w:r>
      <w:r w:rsidR="004E271F" w:rsidRPr="00EA40A4">
        <w:rPr>
          <w:rFonts w:cstheme="minorHAnsi"/>
          <w:sz w:val="28"/>
          <w:szCs w:val="28"/>
          <w:rtl/>
        </w:rPr>
        <w:t>. و</w:t>
      </w:r>
      <w:r w:rsidR="00EA40A4" w:rsidRPr="00EA40A4">
        <w:rPr>
          <w:rFonts w:cstheme="minorHAnsi" w:hint="cs"/>
          <w:sz w:val="28"/>
          <w:szCs w:val="28"/>
          <w:rtl/>
        </w:rPr>
        <w:t>يحق</w:t>
      </w:r>
      <w:r w:rsidR="00EA40A4">
        <w:rPr>
          <w:rFonts w:cstheme="minorHAnsi" w:hint="cs"/>
          <w:sz w:val="28"/>
          <w:szCs w:val="28"/>
          <w:rtl/>
        </w:rPr>
        <w:t xml:space="preserve"> </w:t>
      </w:r>
      <w:r w:rsidR="00E65496" w:rsidRPr="00EA40A4">
        <w:rPr>
          <w:rFonts w:cstheme="minorHAnsi" w:hint="cs"/>
          <w:sz w:val="28"/>
          <w:szCs w:val="28"/>
          <w:rtl/>
        </w:rPr>
        <w:t>ل</w:t>
      </w:r>
      <w:r w:rsidR="00E65496" w:rsidRPr="00EA40A4">
        <w:rPr>
          <w:rFonts w:cstheme="minorHAnsi"/>
          <w:sz w:val="28"/>
          <w:szCs w:val="28"/>
          <w:rtl/>
        </w:rPr>
        <w:t>لمتبرعين</w:t>
      </w:r>
      <w:r w:rsidR="00EA40A4">
        <w:rPr>
          <w:rFonts w:cstheme="minorHAnsi" w:hint="cs"/>
          <w:sz w:val="28"/>
          <w:szCs w:val="28"/>
          <w:rtl/>
        </w:rPr>
        <w:t xml:space="preserve"> </w:t>
      </w:r>
      <w:r w:rsidR="004E271F" w:rsidRPr="00EA40A4">
        <w:rPr>
          <w:rFonts w:cstheme="minorHAnsi"/>
          <w:sz w:val="28"/>
          <w:szCs w:val="28"/>
          <w:rtl/>
        </w:rPr>
        <w:t>قبل كل شيء ا</w:t>
      </w:r>
      <w:r w:rsidR="00EA40A4">
        <w:rPr>
          <w:rFonts w:cstheme="minorHAnsi" w:hint="cs"/>
          <w:sz w:val="28"/>
          <w:szCs w:val="28"/>
          <w:rtl/>
        </w:rPr>
        <w:t>ل</w:t>
      </w:r>
      <w:r w:rsidR="004E271F" w:rsidRPr="00EA40A4">
        <w:rPr>
          <w:rFonts w:cstheme="minorHAnsi"/>
          <w:sz w:val="28"/>
          <w:szCs w:val="28"/>
          <w:rtl/>
        </w:rPr>
        <w:t xml:space="preserve">حصول </w:t>
      </w:r>
      <w:r w:rsidR="00EA40A4">
        <w:rPr>
          <w:rFonts w:cstheme="minorHAnsi" w:hint="cs"/>
          <w:sz w:val="28"/>
          <w:szCs w:val="28"/>
          <w:rtl/>
        </w:rPr>
        <w:t>في</w:t>
      </w:r>
      <w:r w:rsidR="004E271F" w:rsidRPr="00EA40A4">
        <w:rPr>
          <w:rFonts w:cstheme="minorHAnsi"/>
          <w:sz w:val="28"/>
          <w:szCs w:val="28"/>
          <w:rtl/>
        </w:rPr>
        <w:t xml:space="preserve"> حينه على ا</w:t>
      </w:r>
      <w:r w:rsidR="00EA40A4">
        <w:rPr>
          <w:rFonts w:cstheme="minorHAnsi" w:hint="cs"/>
          <w:sz w:val="28"/>
          <w:szCs w:val="28"/>
          <w:rtl/>
        </w:rPr>
        <w:t>ل</w:t>
      </w:r>
      <w:r w:rsidR="004E271F" w:rsidRPr="00EA40A4">
        <w:rPr>
          <w:rFonts w:cstheme="minorHAnsi"/>
          <w:sz w:val="28"/>
          <w:szCs w:val="28"/>
          <w:rtl/>
        </w:rPr>
        <w:t>معلومات الكاملة عن كيفية استخدام</w:t>
      </w:r>
      <w:r w:rsidR="00EA40A4">
        <w:rPr>
          <w:rFonts w:cstheme="minorHAnsi" w:hint="cs"/>
          <w:sz w:val="28"/>
          <w:szCs w:val="28"/>
          <w:rtl/>
        </w:rPr>
        <w:t xml:space="preserve"> </w:t>
      </w:r>
      <w:r w:rsidR="004E271F" w:rsidRPr="00EA40A4">
        <w:rPr>
          <w:rFonts w:cstheme="minorHAnsi"/>
          <w:sz w:val="28"/>
          <w:szCs w:val="28"/>
          <w:rtl/>
        </w:rPr>
        <w:t>أمواهلم.</w:t>
      </w:r>
    </w:p>
    <w:p w14:paraId="79C189AA" w14:textId="54EF704B" w:rsidR="00100B50" w:rsidRDefault="004460B3" w:rsidP="002C7E86">
      <w:pPr>
        <w:pStyle w:val="ListParagraph"/>
        <w:numPr>
          <w:ilvl w:val="0"/>
          <w:numId w:val="2"/>
        </w:numPr>
        <w:bidi/>
        <w:spacing w:line="276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</w:t>
      </w:r>
      <w:r w:rsidR="004E271F" w:rsidRPr="00EA40A4">
        <w:rPr>
          <w:rFonts w:cstheme="minorHAnsi"/>
          <w:sz w:val="28"/>
          <w:szCs w:val="28"/>
          <w:rtl/>
        </w:rPr>
        <w:t>تبقى تكلفة ج</w:t>
      </w:r>
      <w:r w:rsidR="00E65496" w:rsidRPr="00EA40A4">
        <w:rPr>
          <w:rFonts w:cstheme="minorHAnsi" w:hint="cs"/>
          <w:sz w:val="28"/>
          <w:szCs w:val="28"/>
          <w:rtl/>
        </w:rPr>
        <w:t>م</w:t>
      </w:r>
      <w:r w:rsidR="004E271F" w:rsidRPr="00EA40A4">
        <w:rPr>
          <w:rFonts w:cstheme="minorHAnsi"/>
          <w:sz w:val="28"/>
          <w:szCs w:val="28"/>
          <w:rtl/>
        </w:rPr>
        <w:t>ع ال</w:t>
      </w:r>
      <w:r w:rsidR="00E65496" w:rsidRPr="00EA40A4">
        <w:rPr>
          <w:rFonts w:cstheme="minorHAnsi"/>
          <w:sz w:val="28"/>
          <w:szCs w:val="28"/>
          <w:rtl/>
        </w:rPr>
        <w:t>تبرعات</w:t>
      </w:r>
      <w:r w:rsidR="004E271F" w:rsidRPr="00EA40A4">
        <w:rPr>
          <w:rFonts w:cstheme="minorHAnsi"/>
          <w:sz w:val="28"/>
          <w:szCs w:val="28"/>
          <w:rtl/>
        </w:rPr>
        <w:t xml:space="preserve"> </w:t>
      </w:r>
      <w:r w:rsidR="00EA40A4" w:rsidRPr="00EA40A4">
        <w:rPr>
          <w:rFonts w:cstheme="minorHAnsi" w:hint="cs"/>
          <w:sz w:val="28"/>
          <w:szCs w:val="28"/>
          <w:rtl/>
        </w:rPr>
        <w:t>في</w:t>
      </w:r>
      <w:r w:rsidR="004E271F" w:rsidRPr="00EA40A4">
        <w:rPr>
          <w:rFonts w:cstheme="minorHAnsi"/>
          <w:sz w:val="28"/>
          <w:szCs w:val="28"/>
          <w:rtl/>
        </w:rPr>
        <w:t xml:space="preserve"> </w:t>
      </w:r>
      <w:r w:rsidR="00EA40A4" w:rsidRPr="00EA40A4">
        <w:rPr>
          <w:rFonts w:cstheme="minorHAnsi" w:hint="cs"/>
          <w:sz w:val="28"/>
          <w:szCs w:val="28"/>
          <w:rtl/>
        </w:rPr>
        <w:t>جميع الحالات محص</w:t>
      </w:r>
      <w:r w:rsidR="004E271F" w:rsidRPr="00EA40A4">
        <w:rPr>
          <w:rFonts w:cstheme="minorHAnsi"/>
          <w:sz w:val="28"/>
          <w:szCs w:val="28"/>
          <w:rtl/>
        </w:rPr>
        <w:t xml:space="preserve">ورة </w:t>
      </w:r>
      <w:r w:rsidR="00EA40A4" w:rsidRPr="00EA40A4">
        <w:rPr>
          <w:rFonts w:cstheme="minorHAnsi" w:hint="cs"/>
          <w:sz w:val="28"/>
          <w:szCs w:val="28"/>
          <w:rtl/>
        </w:rPr>
        <w:t>في</w:t>
      </w:r>
      <w:r w:rsidR="004E271F" w:rsidRPr="00EA40A4">
        <w:rPr>
          <w:rFonts w:cstheme="minorHAnsi"/>
          <w:sz w:val="28"/>
          <w:szCs w:val="28"/>
          <w:rtl/>
        </w:rPr>
        <w:t xml:space="preserve"> نسبة مئوية من الدخل مقبولة</w:t>
      </w:r>
      <w:r w:rsidR="00EA40A4">
        <w:rPr>
          <w:rFonts w:cstheme="minorHAnsi" w:hint="cs"/>
          <w:sz w:val="28"/>
          <w:szCs w:val="28"/>
          <w:rtl/>
        </w:rPr>
        <w:t xml:space="preserve"> </w:t>
      </w:r>
      <w:r w:rsidR="004E271F" w:rsidRPr="00EA40A4">
        <w:rPr>
          <w:rFonts w:cstheme="minorHAnsi"/>
          <w:sz w:val="28"/>
          <w:szCs w:val="28"/>
          <w:rtl/>
        </w:rPr>
        <w:t xml:space="preserve">عامة داخل أوساط مهنة </w:t>
      </w:r>
      <w:r w:rsidR="00E65496" w:rsidRPr="00EA40A4">
        <w:rPr>
          <w:rFonts w:cstheme="minorHAnsi"/>
          <w:sz w:val="28"/>
          <w:szCs w:val="28"/>
          <w:rtl/>
        </w:rPr>
        <w:t>جمع</w:t>
      </w:r>
      <w:r w:rsidR="004E271F" w:rsidRPr="00EA40A4">
        <w:rPr>
          <w:rFonts w:cstheme="minorHAnsi"/>
          <w:sz w:val="28"/>
          <w:szCs w:val="28"/>
          <w:rtl/>
        </w:rPr>
        <w:t xml:space="preserve"> ال</w:t>
      </w:r>
      <w:r w:rsidR="00E65496" w:rsidRPr="00EA40A4">
        <w:rPr>
          <w:rFonts w:cstheme="minorHAnsi"/>
          <w:sz w:val="28"/>
          <w:szCs w:val="28"/>
          <w:rtl/>
        </w:rPr>
        <w:t>تبرعات</w:t>
      </w:r>
      <w:r w:rsidR="004E271F" w:rsidRPr="00EA40A4">
        <w:rPr>
          <w:rFonts w:cstheme="minorHAnsi"/>
          <w:sz w:val="28"/>
          <w:szCs w:val="28"/>
          <w:rtl/>
        </w:rPr>
        <w:t xml:space="preserve"> ومن ا</w:t>
      </w:r>
      <w:r w:rsidR="00EA40A4">
        <w:rPr>
          <w:rFonts w:cstheme="minorHAnsi" w:hint="cs"/>
          <w:sz w:val="28"/>
          <w:szCs w:val="28"/>
          <w:rtl/>
        </w:rPr>
        <w:t>لجمهور</w:t>
      </w:r>
      <w:r w:rsidR="004E271F" w:rsidRPr="00EA40A4">
        <w:rPr>
          <w:rFonts w:cstheme="minorHAnsi"/>
          <w:sz w:val="28"/>
          <w:szCs w:val="28"/>
          <w:rtl/>
        </w:rPr>
        <w:t>. ويكون هناك توازن مناسب ب</w:t>
      </w:r>
      <w:r w:rsidR="00EA40A4">
        <w:rPr>
          <w:rFonts w:cstheme="minorHAnsi" w:hint="cs"/>
          <w:sz w:val="28"/>
          <w:szCs w:val="28"/>
          <w:rtl/>
        </w:rPr>
        <w:t xml:space="preserve">ين </w:t>
      </w:r>
      <w:r w:rsidR="004E271F" w:rsidRPr="00EA40A4">
        <w:rPr>
          <w:rFonts w:cstheme="minorHAnsi"/>
          <w:sz w:val="28"/>
          <w:szCs w:val="28"/>
          <w:rtl/>
        </w:rPr>
        <w:t>التكاليف</w:t>
      </w:r>
      <w:r w:rsidR="00EA40A4">
        <w:rPr>
          <w:rFonts w:cstheme="minorHAnsi" w:hint="cs"/>
          <w:sz w:val="28"/>
          <w:szCs w:val="28"/>
          <w:rtl/>
        </w:rPr>
        <w:t xml:space="preserve"> والدخل والجودة.</w:t>
      </w:r>
    </w:p>
    <w:p w14:paraId="4C686EDA" w14:textId="00B3C2F8" w:rsidR="00EA40A4" w:rsidRPr="008726A1" w:rsidRDefault="00100B50" w:rsidP="002C7E86">
      <w:pPr>
        <w:pStyle w:val="ListParagraph"/>
        <w:numPr>
          <w:ilvl w:val="0"/>
          <w:numId w:val="2"/>
        </w:numPr>
        <w:bidi/>
        <w:spacing w:after="0" w:line="276" w:lineRule="auto"/>
        <w:rPr>
          <w:rFonts w:cstheme="minorHAnsi"/>
          <w:sz w:val="28"/>
          <w:szCs w:val="28"/>
        </w:rPr>
      </w:pPr>
      <w:r w:rsidRPr="008726A1">
        <w:rPr>
          <w:rFonts w:cs="Calibri" w:hint="cs"/>
          <w:sz w:val="28"/>
          <w:szCs w:val="28"/>
          <w:rtl/>
        </w:rPr>
        <w:t xml:space="preserve"> </w:t>
      </w:r>
      <w:r w:rsidR="004460B3">
        <w:rPr>
          <w:rFonts w:cs="Calibri" w:hint="cs"/>
          <w:sz w:val="28"/>
          <w:szCs w:val="28"/>
          <w:rtl/>
        </w:rPr>
        <w:t xml:space="preserve"> </w:t>
      </w:r>
      <w:r w:rsidR="00EA40A4" w:rsidRPr="008726A1">
        <w:rPr>
          <w:rFonts w:cs="Calibri"/>
          <w:sz w:val="28"/>
          <w:szCs w:val="28"/>
          <w:rtl/>
        </w:rPr>
        <w:t xml:space="preserve">يطبق نظام </w:t>
      </w:r>
      <w:r w:rsidR="00C22540" w:rsidRPr="008726A1">
        <w:rPr>
          <w:rFonts w:cs="Calibri" w:hint="cs"/>
          <w:sz w:val="28"/>
          <w:szCs w:val="28"/>
          <w:rtl/>
        </w:rPr>
        <w:t>محاسبي معترف</w:t>
      </w:r>
      <w:r w:rsidR="00EA40A4" w:rsidRPr="008726A1">
        <w:rPr>
          <w:rFonts w:cs="Calibri"/>
          <w:sz w:val="28"/>
          <w:szCs w:val="28"/>
          <w:rtl/>
        </w:rPr>
        <w:t xml:space="preserve"> به لتتبع حركة الت</w:t>
      </w:r>
      <w:r w:rsidR="00C22540" w:rsidRPr="008726A1">
        <w:rPr>
          <w:rFonts w:cs="Calibri" w:hint="cs"/>
          <w:sz w:val="28"/>
          <w:szCs w:val="28"/>
          <w:rtl/>
        </w:rPr>
        <w:t>برع</w:t>
      </w:r>
      <w:r w:rsidR="00EA40A4" w:rsidRPr="008726A1">
        <w:rPr>
          <w:rFonts w:cs="Calibri"/>
          <w:sz w:val="28"/>
          <w:szCs w:val="28"/>
          <w:rtl/>
        </w:rPr>
        <w:t>ات ومراقبتها</w:t>
      </w:r>
      <w:r w:rsidR="00C22540" w:rsidRPr="008726A1">
        <w:rPr>
          <w:rFonts w:cs="Calibri" w:hint="cs"/>
          <w:sz w:val="28"/>
          <w:szCs w:val="28"/>
          <w:rtl/>
        </w:rPr>
        <w:t>،</w:t>
      </w:r>
      <w:r w:rsidR="00EA40A4" w:rsidRPr="008726A1">
        <w:rPr>
          <w:rFonts w:cs="Calibri"/>
          <w:sz w:val="28"/>
          <w:szCs w:val="28"/>
          <w:rtl/>
        </w:rPr>
        <w:t xml:space="preserve"> وإعداد تقارير دقيقة </w:t>
      </w:r>
      <w:r w:rsidR="00C22540" w:rsidRPr="008726A1">
        <w:rPr>
          <w:rFonts w:cs="Calibri" w:hint="cs"/>
          <w:sz w:val="28"/>
          <w:szCs w:val="28"/>
          <w:rtl/>
        </w:rPr>
        <w:t>في</w:t>
      </w:r>
      <w:r w:rsidR="008726A1" w:rsidRPr="008726A1">
        <w:rPr>
          <w:rFonts w:cs="Calibri" w:hint="cs"/>
          <w:sz w:val="28"/>
          <w:szCs w:val="28"/>
          <w:rtl/>
        </w:rPr>
        <w:t xml:space="preserve"> </w:t>
      </w:r>
      <w:r w:rsidR="00EA40A4" w:rsidRPr="008726A1">
        <w:rPr>
          <w:rFonts w:cs="Calibri"/>
          <w:sz w:val="28"/>
          <w:szCs w:val="28"/>
          <w:rtl/>
        </w:rPr>
        <w:t>حينه ونشرها علنا</w:t>
      </w:r>
      <w:r w:rsidR="00C22540" w:rsidRPr="008726A1">
        <w:rPr>
          <w:rFonts w:cs="Calibri" w:hint="cs"/>
          <w:sz w:val="28"/>
          <w:szCs w:val="28"/>
          <w:rtl/>
        </w:rPr>
        <w:t>ً</w:t>
      </w:r>
      <w:r w:rsidR="00EA40A4" w:rsidRPr="008726A1">
        <w:rPr>
          <w:rFonts w:cs="Calibri"/>
          <w:sz w:val="28"/>
          <w:szCs w:val="28"/>
          <w:rtl/>
        </w:rPr>
        <w:t>، متضمنة ال</w:t>
      </w:r>
      <w:r w:rsidR="00C22540" w:rsidRPr="008726A1">
        <w:rPr>
          <w:rFonts w:cs="Calibri" w:hint="cs"/>
          <w:sz w:val="28"/>
          <w:szCs w:val="28"/>
          <w:rtl/>
        </w:rPr>
        <w:t>م</w:t>
      </w:r>
      <w:r w:rsidR="00EA40A4" w:rsidRPr="008726A1">
        <w:rPr>
          <w:rFonts w:cs="Calibri"/>
          <w:sz w:val="28"/>
          <w:szCs w:val="28"/>
          <w:rtl/>
        </w:rPr>
        <w:t>بالغ ال</w:t>
      </w:r>
      <w:r w:rsidR="00C22540" w:rsidRPr="008726A1">
        <w:rPr>
          <w:rFonts w:cs="Calibri" w:hint="cs"/>
          <w:sz w:val="28"/>
          <w:szCs w:val="28"/>
          <w:rtl/>
        </w:rPr>
        <w:t>تي</w:t>
      </w:r>
      <w:r w:rsidR="00EA40A4" w:rsidRPr="008726A1">
        <w:rPr>
          <w:rFonts w:cs="Calibri"/>
          <w:sz w:val="28"/>
          <w:szCs w:val="28"/>
          <w:rtl/>
        </w:rPr>
        <w:t xml:space="preserve"> </w:t>
      </w:r>
      <w:r w:rsidR="00C22540" w:rsidRPr="008726A1">
        <w:rPr>
          <w:rFonts w:cs="Calibri" w:hint="cs"/>
          <w:sz w:val="28"/>
          <w:szCs w:val="28"/>
          <w:rtl/>
        </w:rPr>
        <w:t xml:space="preserve">تم جمعها </w:t>
      </w:r>
      <w:r w:rsidR="00EA40A4" w:rsidRPr="008726A1">
        <w:rPr>
          <w:rFonts w:cs="Calibri"/>
          <w:sz w:val="28"/>
          <w:szCs w:val="28"/>
          <w:rtl/>
        </w:rPr>
        <w:t>وكيفية إنفاقها والنسبة الصافية ال</w:t>
      </w:r>
      <w:r w:rsidR="00C22540" w:rsidRPr="008726A1">
        <w:rPr>
          <w:rFonts w:cs="Calibri" w:hint="cs"/>
          <w:sz w:val="28"/>
          <w:szCs w:val="28"/>
          <w:rtl/>
        </w:rPr>
        <w:t>م</w:t>
      </w:r>
      <w:r w:rsidR="00EA40A4" w:rsidRPr="008726A1">
        <w:rPr>
          <w:rFonts w:cs="Calibri"/>
          <w:sz w:val="28"/>
          <w:szCs w:val="28"/>
          <w:rtl/>
        </w:rPr>
        <w:t>خصصة</w:t>
      </w:r>
      <w:r w:rsidR="008726A1">
        <w:rPr>
          <w:rFonts w:cs="Calibri" w:hint="cs"/>
          <w:sz w:val="28"/>
          <w:szCs w:val="28"/>
          <w:rtl/>
        </w:rPr>
        <w:t xml:space="preserve"> </w:t>
      </w:r>
      <w:r w:rsidR="00EA40A4" w:rsidRPr="008726A1">
        <w:rPr>
          <w:rFonts w:cs="Calibri"/>
          <w:sz w:val="28"/>
          <w:szCs w:val="28"/>
          <w:rtl/>
        </w:rPr>
        <w:t>لل</w:t>
      </w:r>
      <w:r w:rsidR="00CE07F1" w:rsidRPr="008726A1">
        <w:rPr>
          <w:rFonts w:cs="Calibri" w:hint="cs"/>
          <w:sz w:val="28"/>
          <w:szCs w:val="28"/>
          <w:rtl/>
        </w:rPr>
        <w:t>برنامج أو المشروع</w:t>
      </w:r>
      <w:r w:rsidR="00EA40A4" w:rsidRPr="008726A1">
        <w:rPr>
          <w:rFonts w:cs="Calibri"/>
          <w:sz w:val="28"/>
          <w:szCs w:val="28"/>
          <w:rtl/>
        </w:rPr>
        <w:t xml:space="preserve"> أو للنشاط.</w:t>
      </w:r>
    </w:p>
    <w:p w14:paraId="63405B29" w14:textId="77777777" w:rsidR="004460B3" w:rsidRDefault="004460B3" w:rsidP="002C7E86">
      <w:pPr>
        <w:bidi/>
        <w:spacing w:after="0" w:line="276" w:lineRule="auto"/>
        <w:rPr>
          <w:rFonts w:cs="Calibri"/>
          <w:b/>
          <w:bCs/>
          <w:sz w:val="28"/>
          <w:szCs w:val="28"/>
          <w:rtl/>
        </w:rPr>
      </w:pPr>
    </w:p>
    <w:p w14:paraId="2BEC49E8" w14:textId="0B4B4FC8" w:rsidR="00EA40A4" w:rsidRPr="00EA40A4" w:rsidRDefault="00EA40A4" w:rsidP="002C7E86">
      <w:pPr>
        <w:bidi/>
        <w:spacing w:line="276" w:lineRule="auto"/>
        <w:rPr>
          <w:rFonts w:cs="Calibri"/>
          <w:b/>
          <w:bCs/>
          <w:sz w:val="28"/>
          <w:szCs w:val="28"/>
          <w:rtl/>
        </w:rPr>
      </w:pPr>
      <w:r w:rsidRPr="00EA40A4">
        <w:rPr>
          <w:rFonts w:cs="Calibri" w:hint="cs"/>
          <w:b/>
          <w:bCs/>
          <w:sz w:val="28"/>
          <w:szCs w:val="28"/>
          <w:rtl/>
        </w:rPr>
        <w:t>المسئوليات</w:t>
      </w:r>
    </w:p>
    <w:p w14:paraId="1E1F18C8" w14:textId="580A371A" w:rsidR="00EA40A4" w:rsidRPr="00EA40A4" w:rsidRDefault="00EA40A4" w:rsidP="002C7E86">
      <w:pPr>
        <w:bidi/>
        <w:spacing w:line="276" w:lineRule="auto"/>
        <w:rPr>
          <w:rFonts w:cstheme="minorHAnsi"/>
          <w:sz w:val="28"/>
          <w:szCs w:val="28"/>
        </w:rPr>
      </w:pPr>
      <w:r w:rsidRPr="00EA40A4">
        <w:rPr>
          <w:rFonts w:cs="Calibri"/>
          <w:sz w:val="28"/>
          <w:szCs w:val="28"/>
          <w:rtl/>
        </w:rPr>
        <w:t>تطبق هذه السياسة ضمن أنشطة ا</w:t>
      </w:r>
      <w:r>
        <w:rPr>
          <w:rFonts w:cs="Calibri" w:hint="cs"/>
          <w:sz w:val="28"/>
          <w:szCs w:val="28"/>
          <w:rtl/>
        </w:rPr>
        <w:t>لجمعية</w:t>
      </w:r>
      <w:r w:rsidRPr="00EA40A4">
        <w:rPr>
          <w:rFonts w:cs="Calibri"/>
          <w:sz w:val="28"/>
          <w:szCs w:val="28"/>
          <w:rtl/>
        </w:rPr>
        <w:t xml:space="preserve"> وعلى </w:t>
      </w:r>
      <w:r>
        <w:rPr>
          <w:rFonts w:cs="Calibri" w:hint="cs"/>
          <w:sz w:val="28"/>
          <w:szCs w:val="28"/>
          <w:rtl/>
        </w:rPr>
        <w:t>جميع</w:t>
      </w:r>
      <w:r w:rsidRPr="00EA40A4">
        <w:rPr>
          <w:rFonts w:cs="Calibri"/>
          <w:sz w:val="28"/>
          <w:szCs w:val="28"/>
          <w:rtl/>
        </w:rPr>
        <w:t xml:space="preserve"> ا</w:t>
      </w:r>
      <w:r>
        <w:rPr>
          <w:rFonts w:cs="Calibri" w:hint="cs"/>
          <w:sz w:val="28"/>
          <w:szCs w:val="28"/>
          <w:rtl/>
        </w:rPr>
        <w:t xml:space="preserve">لأفراد </w:t>
      </w:r>
      <w:r w:rsidRPr="00EA40A4">
        <w:rPr>
          <w:rFonts w:cs="Calibri"/>
          <w:sz w:val="28"/>
          <w:szCs w:val="28"/>
          <w:rtl/>
        </w:rPr>
        <w:t xml:space="preserve">الذين يتولون </w:t>
      </w:r>
      <w:r>
        <w:rPr>
          <w:rFonts w:cs="Calibri" w:hint="cs"/>
          <w:sz w:val="28"/>
          <w:szCs w:val="28"/>
          <w:rtl/>
        </w:rPr>
        <w:t>جم</w:t>
      </w:r>
      <w:r w:rsidRPr="00EA40A4">
        <w:rPr>
          <w:rFonts w:cs="Calibri"/>
          <w:sz w:val="28"/>
          <w:szCs w:val="28"/>
          <w:rtl/>
        </w:rPr>
        <w:t>ع الت</w:t>
      </w:r>
      <w:r>
        <w:rPr>
          <w:rFonts w:cs="Calibri" w:hint="cs"/>
          <w:sz w:val="28"/>
          <w:szCs w:val="28"/>
          <w:rtl/>
        </w:rPr>
        <w:t>برعات</w:t>
      </w:r>
      <w:r w:rsidRPr="00EA40A4">
        <w:rPr>
          <w:rFonts w:cs="Calibri"/>
          <w:sz w:val="28"/>
          <w:szCs w:val="28"/>
          <w:rtl/>
        </w:rPr>
        <w:t xml:space="preserve"> من القطاع</w:t>
      </w:r>
      <w:r>
        <w:rPr>
          <w:rFonts w:cs="Calibri" w:hint="cs"/>
          <w:sz w:val="28"/>
          <w:szCs w:val="28"/>
          <w:rtl/>
        </w:rPr>
        <w:t xml:space="preserve"> </w:t>
      </w:r>
      <w:r w:rsidRPr="00EA40A4">
        <w:rPr>
          <w:rFonts w:cs="Calibri"/>
          <w:sz w:val="28"/>
          <w:szCs w:val="28"/>
          <w:rtl/>
        </w:rPr>
        <w:t>العام أو ا</w:t>
      </w:r>
      <w:r>
        <w:rPr>
          <w:rFonts w:cs="Calibri" w:hint="cs"/>
          <w:sz w:val="28"/>
          <w:szCs w:val="28"/>
          <w:rtl/>
        </w:rPr>
        <w:t>لخاص</w:t>
      </w:r>
      <w:r w:rsidRPr="00EA40A4">
        <w:rPr>
          <w:rFonts w:cs="Calibri"/>
          <w:sz w:val="28"/>
          <w:szCs w:val="28"/>
          <w:rtl/>
        </w:rPr>
        <w:t xml:space="preserve"> أو غ</w:t>
      </w:r>
      <w:r>
        <w:rPr>
          <w:rFonts w:cs="Calibri" w:hint="cs"/>
          <w:sz w:val="28"/>
          <w:szCs w:val="28"/>
          <w:rtl/>
        </w:rPr>
        <w:t>ي</w:t>
      </w:r>
      <w:r w:rsidRPr="00EA40A4">
        <w:rPr>
          <w:rFonts w:cs="Calibri"/>
          <w:sz w:val="28"/>
          <w:szCs w:val="28"/>
          <w:rtl/>
        </w:rPr>
        <w:t>ر الر</w:t>
      </w:r>
      <w:r>
        <w:rPr>
          <w:rFonts w:cs="Calibri" w:hint="cs"/>
          <w:sz w:val="28"/>
          <w:szCs w:val="28"/>
          <w:rtl/>
        </w:rPr>
        <w:t>ب</w:t>
      </w:r>
      <w:r w:rsidRPr="00EA40A4">
        <w:rPr>
          <w:rFonts w:cs="Calibri"/>
          <w:sz w:val="28"/>
          <w:szCs w:val="28"/>
          <w:rtl/>
        </w:rPr>
        <w:t>حي أو من ا</w:t>
      </w:r>
      <w:r>
        <w:rPr>
          <w:rFonts w:cs="Calibri" w:hint="cs"/>
          <w:sz w:val="28"/>
          <w:szCs w:val="28"/>
          <w:rtl/>
        </w:rPr>
        <w:t>ل</w:t>
      </w:r>
      <w:r w:rsidRPr="00EA40A4">
        <w:rPr>
          <w:rFonts w:cs="Calibri"/>
          <w:sz w:val="28"/>
          <w:szCs w:val="28"/>
          <w:rtl/>
        </w:rPr>
        <w:t>مصادر ا</w:t>
      </w:r>
      <w:r>
        <w:rPr>
          <w:rFonts w:cs="Calibri" w:hint="cs"/>
          <w:sz w:val="28"/>
          <w:szCs w:val="28"/>
          <w:rtl/>
        </w:rPr>
        <w:t xml:space="preserve">لأخرى. </w:t>
      </w:r>
    </w:p>
    <w:p w14:paraId="2A066B8D" w14:textId="62FE6D07" w:rsidR="00EA40A4" w:rsidRPr="00EA40A4" w:rsidRDefault="00EA40A4" w:rsidP="002C7E86">
      <w:pPr>
        <w:bidi/>
        <w:spacing w:after="0" w:line="276" w:lineRule="auto"/>
        <w:rPr>
          <w:rFonts w:cstheme="minorHAnsi"/>
          <w:sz w:val="28"/>
          <w:szCs w:val="28"/>
        </w:rPr>
      </w:pPr>
      <w:r w:rsidRPr="00EA40A4">
        <w:rPr>
          <w:rFonts w:cs="Calibri"/>
          <w:sz w:val="28"/>
          <w:szCs w:val="28"/>
          <w:rtl/>
        </w:rPr>
        <w:t xml:space="preserve">ويشجع أولئك الذين يُستخدمون </w:t>
      </w:r>
      <w:r w:rsidR="00200F1E">
        <w:rPr>
          <w:rFonts w:cs="Calibri" w:hint="cs"/>
          <w:sz w:val="28"/>
          <w:szCs w:val="28"/>
          <w:rtl/>
        </w:rPr>
        <w:t>ل</w:t>
      </w:r>
      <w:r w:rsidRPr="00EA40A4">
        <w:rPr>
          <w:rFonts w:cs="Calibri"/>
          <w:sz w:val="28"/>
          <w:szCs w:val="28"/>
          <w:rtl/>
        </w:rPr>
        <w:t>جمع التب</w:t>
      </w:r>
      <w:r w:rsidR="00200F1E">
        <w:rPr>
          <w:rFonts w:cs="Calibri" w:hint="cs"/>
          <w:sz w:val="28"/>
          <w:szCs w:val="28"/>
          <w:rtl/>
        </w:rPr>
        <w:t>ر</w:t>
      </w:r>
      <w:r w:rsidRPr="00EA40A4">
        <w:rPr>
          <w:rFonts w:cs="Calibri"/>
          <w:sz w:val="28"/>
          <w:szCs w:val="28"/>
          <w:rtl/>
        </w:rPr>
        <w:t>عات على توقيع مدونة القواعد ا</w:t>
      </w:r>
      <w:r w:rsidR="00200F1E">
        <w:rPr>
          <w:rFonts w:cs="Calibri" w:hint="cs"/>
          <w:sz w:val="28"/>
          <w:szCs w:val="28"/>
          <w:rtl/>
        </w:rPr>
        <w:t>لأ</w:t>
      </w:r>
      <w:r w:rsidRPr="00EA40A4">
        <w:rPr>
          <w:rFonts w:cs="Calibri"/>
          <w:sz w:val="28"/>
          <w:szCs w:val="28"/>
          <w:rtl/>
        </w:rPr>
        <w:t>خ</w:t>
      </w:r>
      <w:r w:rsidR="00200F1E">
        <w:rPr>
          <w:rFonts w:cs="Calibri" w:hint="cs"/>
          <w:sz w:val="28"/>
          <w:szCs w:val="28"/>
          <w:rtl/>
        </w:rPr>
        <w:t>لا</w:t>
      </w:r>
      <w:r w:rsidRPr="00EA40A4">
        <w:rPr>
          <w:rFonts w:cs="Calibri"/>
          <w:sz w:val="28"/>
          <w:szCs w:val="28"/>
          <w:rtl/>
        </w:rPr>
        <w:t>قية والسلوك ا</w:t>
      </w:r>
      <w:r w:rsidR="00200F1E">
        <w:rPr>
          <w:rFonts w:cs="Calibri" w:hint="cs"/>
          <w:sz w:val="28"/>
          <w:szCs w:val="28"/>
          <w:rtl/>
        </w:rPr>
        <w:t>لمهني.</w:t>
      </w:r>
    </w:p>
    <w:p w14:paraId="5358D138" w14:textId="55A99B7B" w:rsidR="00EA40A4" w:rsidRDefault="00EA40A4" w:rsidP="002C7E86">
      <w:pPr>
        <w:bidi/>
        <w:spacing w:after="0" w:line="276" w:lineRule="auto"/>
        <w:rPr>
          <w:rFonts w:cstheme="minorHAnsi"/>
          <w:sz w:val="28"/>
          <w:szCs w:val="28"/>
          <w:rtl/>
        </w:rPr>
      </w:pPr>
    </w:p>
    <w:p w14:paraId="39B95D33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0A4BA025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70D2CB8C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2C8B23AB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p w14:paraId="41958171" w14:textId="77777777" w:rsidR="002C7E86" w:rsidRDefault="002C7E86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  <w:r w:rsidRPr="00037F32">
        <w:rPr>
          <w:rFonts w:cstheme="minorHAnsi" w:hint="cs"/>
          <w:b/>
          <w:bCs/>
          <w:sz w:val="28"/>
          <w:szCs w:val="28"/>
          <w:rtl/>
        </w:rPr>
        <w:t>اعتماد مجلس الإدارة</w:t>
      </w:r>
    </w:p>
    <w:p w14:paraId="115F38BF" w14:textId="18AA94D1" w:rsidR="00EA40A4" w:rsidRDefault="00EA40A4" w:rsidP="002C7E86">
      <w:pPr>
        <w:bidi/>
        <w:spacing w:after="0" w:line="276" w:lineRule="auto"/>
        <w:rPr>
          <w:rFonts w:cs="Calibri"/>
          <w:sz w:val="28"/>
          <w:szCs w:val="28"/>
          <w:rtl/>
        </w:rPr>
      </w:pPr>
      <w:r w:rsidRPr="00EA40A4">
        <w:rPr>
          <w:rFonts w:cs="Calibri"/>
          <w:sz w:val="28"/>
          <w:szCs w:val="28"/>
          <w:rtl/>
        </w:rPr>
        <w:t xml:space="preserve">اعتمد </w:t>
      </w:r>
      <w:r w:rsidR="00200F1E">
        <w:rPr>
          <w:rFonts w:cs="Calibri" w:hint="cs"/>
          <w:sz w:val="28"/>
          <w:szCs w:val="28"/>
          <w:rtl/>
        </w:rPr>
        <w:t>مج</w:t>
      </w:r>
      <w:r w:rsidRPr="00EA40A4">
        <w:rPr>
          <w:rFonts w:cs="Calibri"/>
          <w:sz w:val="28"/>
          <w:szCs w:val="28"/>
          <w:rtl/>
        </w:rPr>
        <w:t>لس إدارة ا</w:t>
      </w:r>
      <w:r w:rsidR="00200F1E">
        <w:rPr>
          <w:rFonts w:cs="Calibri" w:hint="cs"/>
          <w:sz w:val="28"/>
          <w:szCs w:val="28"/>
          <w:rtl/>
        </w:rPr>
        <w:t xml:space="preserve">لجمعية في اجتماعه (   ) في دورته (   ) </w:t>
      </w:r>
      <w:r w:rsidRPr="00EA40A4">
        <w:rPr>
          <w:rFonts w:cs="Calibri"/>
          <w:sz w:val="28"/>
          <w:szCs w:val="28"/>
          <w:rtl/>
        </w:rPr>
        <w:t xml:space="preserve">هذه السياسة </w:t>
      </w:r>
      <w:r w:rsidR="00200F1E">
        <w:rPr>
          <w:rFonts w:cs="Calibri" w:hint="cs"/>
          <w:sz w:val="28"/>
          <w:szCs w:val="28"/>
          <w:rtl/>
        </w:rPr>
        <w:t xml:space="preserve">في     /    /           هـ. </w:t>
      </w:r>
    </w:p>
    <w:p w14:paraId="24E64033" w14:textId="1F93988E" w:rsidR="00F10345" w:rsidRDefault="00F10345" w:rsidP="002C7E86">
      <w:pPr>
        <w:bidi/>
        <w:spacing w:line="276" w:lineRule="auto"/>
        <w:rPr>
          <w:rFonts w:cstheme="minorHAnsi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00F1E" w14:paraId="44049B71" w14:textId="77777777" w:rsidTr="00200F1E">
        <w:tc>
          <w:tcPr>
            <w:tcW w:w="2876" w:type="dxa"/>
          </w:tcPr>
          <w:p w14:paraId="154E570A" w14:textId="64019336" w:rsidR="00200F1E" w:rsidRPr="00200F1E" w:rsidRDefault="00200F1E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877" w:type="dxa"/>
          </w:tcPr>
          <w:p w14:paraId="796DC5CA" w14:textId="3C93820E" w:rsidR="00200F1E" w:rsidRPr="00200F1E" w:rsidRDefault="00200F1E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877" w:type="dxa"/>
          </w:tcPr>
          <w:p w14:paraId="0349DF35" w14:textId="01808935" w:rsidR="00200F1E" w:rsidRPr="00200F1E" w:rsidRDefault="00200F1E" w:rsidP="002C7E86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200F1E" w14:paraId="63E47F48" w14:textId="77777777" w:rsidTr="00200F1E">
        <w:tc>
          <w:tcPr>
            <w:tcW w:w="2876" w:type="dxa"/>
          </w:tcPr>
          <w:p w14:paraId="7FCC17D0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53BA8EA2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36FEB14C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00F1E" w14:paraId="15E0419B" w14:textId="77777777" w:rsidTr="00200F1E">
        <w:tc>
          <w:tcPr>
            <w:tcW w:w="2876" w:type="dxa"/>
          </w:tcPr>
          <w:p w14:paraId="4FF3E2B8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5A4D8675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B2C19A2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00F1E" w14:paraId="7D18BF46" w14:textId="77777777" w:rsidTr="00200F1E">
        <w:tc>
          <w:tcPr>
            <w:tcW w:w="2876" w:type="dxa"/>
          </w:tcPr>
          <w:p w14:paraId="5741A48F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0C52E635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3563414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00F1E" w14:paraId="1CFB5E7C" w14:textId="77777777" w:rsidTr="00200F1E">
        <w:tc>
          <w:tcPr>
            <w:tcW w:w="2876" w:type="dxa"/>
          </w:tcPr>
          <w:p w14:paraId="396EE2BB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DFCF4FA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1C4EFAE2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00F1E" w14:paraId="486AD14E" w14:textId="77777777" w:rsidTr="00200F1E">
        <w:tc>
          <w:tcPr>
            <w:tcW w:w="2876" w:type="dxa"/>
          </w:tcPr>
          <w:p w14:paraId="72647F3B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1471DF84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F987FC6" w14:textId="77777777" w:rsidR="00200F1E" w:rsidRDefault="00200F1E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C7E86" w14:paraId="298593F3" w14:textId="77777777" w:rsidTr="00200F1E">
        <w:tc>
          <w:tcPr>
            <w:tcW w:w="2876" w:type="dxa"/>
          </w:tcPr>
          <w:p w14:paraId="424A9A07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4303DDC7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065FEFF7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C7E86" w14:paraId="77C2D4EF" w14:textId="77777777" w:rsidTr="00200F1E">
        <w:tc>
          <w:tcPr>
            <w:tcW w:w="2876" w:type="dxa"/>
          </w:tcPr>
          <w:p w14:paraId="0489941E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2D03F746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0C321100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C7E86" w14:paraId="0E3D197A" w14:textId="77777777" w:rsidTr="00200F1E">
        <w:tc>
          <w:tcPr>
            <w:tcW w:w="2876" w:type="dxa"/>
          </w:tcPr>
          <w:p w14:paraId="086FCDE9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443B2B80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2D00AEC2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C7E86" w14:paraId="5588A449" w14:textId="77777777" w:rsidTr="00200F1E">
        <w:tc>
          <w:tcPr>
            <w:tcW w:w="2876" w:type="dxa"/>
          </w:tcPr>
          <w:p w14:paraId="59071E5B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01247C61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FC43741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C7E86" w14:paraId="79031464" w14:textId="77777777" w:rsidTr="00200F1E">
        <w:tc>
          <w:tcPr>
            <w:tcW w:w="2876" w:type="dxa"/>
          </w:tcPr>
          <w:p w14:paraId="76136AA5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61EF2BE2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877" w:type="dxa"/>
          </w:tcPr>
          <w:p w14:paraId="2F736554" w14:textId="77777777" w:rsidR="002C7E86" w:rsidRDefault="002C7E86" w:rsidP="002C7E86">
            <w:pPr>
              <w:bidi/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4E367701" w14:textId="77777777" w:rsidR="00200F1E" w:rsidRPr="004E271F" w:rsidRDefault="00200F1E" w:rsidP="002C7E86">
      <w:pPr>
        <w:bidi/>
        <w:spacing w:line="276" w:lineRule="auto"/>
        <w:rPr>
          <w:rFonts w:cstheme="minorHAnsi"/>
          <w:sz w:val="28"/>
          <w:szCs w:val="28"/>
        </w:rPr>
      </w:pPr>
    </w:p>
    <w:sectPr w:rsidR="00200F1E" w:rsidRPr="004E271F" w:rsidSect="00037F32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F002" w14:textId="77777777" w:rsidR="00BD3BB0" w:rsidRDefault="00BD3BB0" w:rsidP="00037F32">
      <w:pPr>
        <w:spacing w:after="0" w:line="240" w:lineRule="auto"/>
      </w:pPr>
      <w:r>
        <w:separator/>
      </w:r>
    </w:p>
  </w:endnote>
  <w:endnote w:type="continuationSeparator" w:id="0">
    <w:p w14:paraId="1CC7542E" w14:textId="77777777" w:rsidR="00BD3BB0" w:rsidRDefault="00BD3BB0" w:rsidP="0003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97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F95EE" w14:textId="2FA933B4" w:rsidR="00037F32" w:rsidRDefault="00037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63551" w14:textId="77777777" w:rsidR="00037F32" w:rsidRDefault="0003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13E8" w14:textId="77777777" w:rsidR="00BD3BB0" w:rsidRDefault="00BD3BB0" w:rsidP="00037F32">
      <w:pPr>
        <w:spacing w:after="0" w:line="240" w:lineRule="auto"/>
      </w:pPr>
      <w:r>
        <w:separator/>
      </w:r>
    </w:p>
  </w:footnote>
  <w:footnote w:type="continuationSeparator" w:id="0">
    <w:p w14:paraId="3932DA8F" w14:textId="77777777" w:rsidR="00BD3BB0" w:rsidRDefault="00BD3BB0" w:rsidP="0003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73AB"/>
    <w:multiLevelType w:val="hybridMultilevel"/>
    <w:tmpl w:val="F6C8E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51597"/>
    <w:multiLevelType w:val="hybridMultilevel"/>
    <w:tmpl w:val="DEFAA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1179E"/>
    <w:multiLevelType w:val="hybridMultilevel"/>
    <w:tmpl w:val="3E0EF5A4"/>
    <w:lvl w:ilvl="0" w:tplc="C26AD484">
      <w:start w:val="1"/>
      <w:numFmt w:val="bullet"/>
      <w:lvlText w:val="-"/>
      <w:lvlJc w:val="left"/>
      <w:pPr>
        <w:ind w:left="789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4FB50D4B"/>
    <w:multiLevelType w:val="hybridMultilevel"/>
    <w:tmpl w:val="3EBC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comments="0"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8"/>
    <w:rsid w:val="00037467"/>
    <w:rsid w:val="00037F32"/>
    <w:rsid w:val="00100B50"/>
    <w:rsid w:val="00116351"/>
    <w:rsid w:val="00200F1E"/>
    <w:rsid w:val="002C7E86"/>
    <w:rsid w:val="004460B3"/>
    <w:rsid w:val="004E271F"/>
    <w:rsid w:val="007224F2"/>
    <w:rsid w:val="008726A1"/>
    <w:rsid w:val="00A556C8"/>
    <w:rsid w:val="00BD3BB0"/>
    <w:rsid w:val="00C22540"/>
    <w:rsid w:val="00CE07F1"/>
    <w:rsid w:val="00D35392"/>
    <w:rsid w:val="00E65496"/>
    <w:rsid w:val="00EA40A4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AFE"/>
  <w15:chartTrackingRefBased/>
  <w15:docId w15:val="{D38FE34C-47C4-40FF-82EB-2EC1C87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35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5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F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32"/>
  </w:style>
  <w:style w:type="paragraph" w:styleId="Footer">
    <w:name w:val="footer"/>
    <w:basedOn w:val="Normal"/>
    <w:link w:val="FooterChar"/>
    <w:uiPriority w:val="99"/>
    <w:unhideWhenUsed/>
    <w:rsid w:val="00037F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32"/>
  </w:style>
  <w:style w:type="character" w:customStyle="1" w:styleId="Heading1Char">
    <w:name w:val="Heading 1 Char"/>
    <w:basedOn w:val="DefaultParagraphFont"/>
    <w:link w:val="Heading1"/>
    <w:uiPriority w:val="9"/>
    <w:rsid w:val="00116351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6351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rasim</dc:creator>
  <cp:keywords/>
  <dc:description/>
  <cp:lastModifiedBy>nadeen rasim</cp:lastModifiedBy>
  <cp:revision>13</cp:revision>
  <dcterms:created xsi:type="dcterms:W3CDTF">2020-12-27T20:52:00Z</dcterms:created>
  <dcterms:modified xsi:type="dcterms:W3CDTF">2020-12-27T22:13:00Z</dcterms:modified>
</cp:coreProperties>
</file>